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4E1" w:rsidRPr="003C3C4B" w:rsidRDefault="002754E1" w:rsidP="002754E1">
      <w:pPr>
        <w:ind w:left="3538" w:right="4150" w:firstLine="709"/>
        <w:jc w:val="center"/>
      </w:pPr>
      <w:r w:rsidRPr="003C3C4B">
        <w:rPr>
          <w:noProof/>
        </w:rPr>
        <w:drawing>
          <wp:inline distT="0" distB="0" distL="0" distR="0">
            <wp:extent cx="540185" cy="857250"/>
            <wp:effectExtent l="19050" t="0" r="0" b="0"/>
            <wp:docPr id="9" name="Рисунок 1" descr="Малиноварак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линоварака_герб"/>
                    <pic:cNvPicPr>
                      <a:picLocks noChangeAspect="1" noChangeArrowheads="1"/>
                    </pic:cNvPicPr>
                  </pic:nvPicPr>
                  <pic:blipFill>
                    <a:blip r:embed="rId8" cstate="print"/>
                    <a:srcRect/>
                    <a:stretch>
                      <a:fillRect/>
                    </a:stretch>
                  </pic:blipFill>
                  <pic:spPr bwMode="auto">
                    <a:xfrm>
                      <a:off x="0" y="0"/>
                      <a:ext cx="540185" cy="857250"/>
                    </a:xfrm>
                    <a:prstGeom prst="rect">
                      <a:avLst/>
                    </a:prstGeom>
                    <a:noFill/>
                    <a:ln w="9525">
                      <a:noFill/>
                      <a:miter lim="800000"/>
                      <a:headEnd/>
                      <a:tailEnd/>
                    </a:ln>
                  </pic:spPr>
                </pic:pic>
              </a:graphicData>
            </a:graphic>
          </wp:inline>
        </w:drawing>
      </w:r>
    </w:p>
    <w:p w:rsidR="002754E1" w:rsidRPr="003C3C4B" w:rsidRDefault="002754E1" w:rsidP="002754E1">
      <w:pPr>
        <w:jc w:val="center"/>
        <w:rPr>
          <w:b/>
          <w:sz w:val="28"/>
          <w:szCs w:val="28"/>
        </w:rPr>
      </w:pPr>
      <w:r w:rsidRPr="003C3C4B">
        <w:rPr>
          <w:b/>
          <w:sz w:val="28"/>
          <w:szCs w:val="28"/>
        </w:rPr>
        <w:t>Российская Федерация</w:t>
      </w:r>
    </w:p>
    <w:p w:rsidR="002754E1" w:rsidRPr="003C3C4B" w:rsidRDefault="002754E1" w:rsidP="002754E1">
      <w:pPr>
        <w:jc w:val="center"/>
        <w:outlineLvl w:val="0"/>
        <w:rPr>
          <w:b/>
          <w:sz w:val="28"/>
          <w:szCs w:val="28"/>
        </w:rPr>
      </w:pPr>
      <w:r w:rsidRPr="003C3C4B">
        <w:rPr>
          <w:b/>
          <w:sz w:val="28"/>
          <w:szCs w:val="28"/>
        </w:rPr>
        <w:t>Республика Карелия</w:t>
      </w:r>
    </w:p>
    <w:p w:rsidR="002754E1" w:rsidRPr="003C3C4B" w:rsidRDefault="002754E1" w:rsidP="002754E1">
      <w:pPr>
        <w:jc w:val="center"/>
        <w:outlineLvl w:val="0"/>
        <w:rPr>
          <w:b/>
          <w:sz w:val="28"/>
          <w:szCs w:val="28"/>
        </w:rPr>
      </w:pPr>
      <w:r w:rsidRPr="003C3C4B">
        <w:rPr>
          <w:b/>
          <w:sz w:val="28"/>
          <w:szCs w:val="28"/>
        </w:rPr>
        <w:t>Лоухский муниципальный район</w:t>
      </w:r>
    </w:p>
    <w:p w:rsidR="002754E1" w:rsidRPr="003C3C4B" w:rsidRDefault="002754E1" w:rsidP="002754E1">
      <w:pPr>
        <w:jc w:val="center"/>
        <w:outlineLvl w:val="0"/>
        <w:rPr>
          <w:b/>
          <w:sz w:val="28"/>
          <w:szCs w:val="28"/>
        </w:rPr>
      </w:pPr>
      <w:r w:rsidRPr="003C3C4B">
        <w:rPr>
          <w:b/>
          <w:sz w:val="28"/>
          <w:szCs w:val="28"/>
        </w:rPr>
        <w:t>Администрация  Малиновараккского сельского поселения</w:t>
      </w:r>
    </w:p>
    <w:p w:rsidR="002754E1" w:rsidRPr="003C3C4B" w:rsidRDefault="002754E1" w:rsidP="002754E1"/>
    <w:p w:rsidR="002754E1" w:rsidRPr="003C3C4B" w:rsidRDefault="002754E1" w:rsidP="002754E1">
      <w:pPr>
        <w:jc w:val="center"/>
        <w:rPr>
          <w:b/>
        </w:rPr>
      </w:pPr>
    </w:p>
    <w:p w:rsidR="002754E1" w:rsidRPr="003C3C4B" w:rsidRDefault="002754E1" w:rsidP="002754E1">
      <w:pPr>
        <w:jc w:val="center"/>
        <w:rPr>
          <w:sz w:val="28"/>
          <w:szCs w:val="28"/>
        </w:rPr>
      </w:pPr>
      <w:r>
        <w:rPr>
          <w:sz w:val="28"/>
          <w:szCs w:val="28"/>
        </w:rPr>
        <w:t xml:space="preserve">ПОСТАНОВЛЕНИЕ №  </w:t>
      </w:r>
      <w:r w:rsidR="001D499E">
        <w:rPr>
          <w:sz w:val="28"/>
          <w:szCs w:val="28"/>
        </w:rPr>
        <w:t>12</w:t>
      </w:r>
    </w:p>
    <w:p w:rsidR="002754E1" w:rsidRPr="003C3C4B" w:rsidRDefault="002754E1" w:rsidP="002754E1">
      <w:pPr>
        <w:widowControl w:val="0"/>
        <w:autoSpaceDE w:val="0"/>
        <w:autoSpaceDN w:val="0"/>
        <w:adjustRightInd w:val="0"/>
        <w:jc w:val="center"/>
        <w:rPr>
          <w:b/>
          <w:bCs/>
          <w:sz w:val="28"/>
          <w:szCs w:val="28"/>
        </w:rPr>
      </w:pPr>
      <w:bookmarkStart w:id="0" w:name="_GoBack"/>
      <w:bookmarkEnd w:id="0"/>
    </w:p>
    <w:p w:rsidR="002754E1" w:rsidRPr="003C3C4B" w:rsidRDefault="002754E1" w:rsidP="002754E1">
      <w:pPr>
        <w:widowControl w:val="0"/>
        <w:autoSpaceDE w:val="0"/>
        <w:autoSpaceDN w:val="0"/>
        <w:adjustRightInd w:val="0"/>
        <w:jc w:val="center"/>
        <w:rPr>
          <w:b/>
          <w:bCs/>
          <w:sz w:val="28"/>
          <w:szCs w:val="28"/>
        </w:rPr>
      </w:pPr>
    </w:p>
    <w:p w:rsidR="002754E1" w:rsidRPr="003C3C4B" w:rsidRDefault="002754E1" w:rsidP="002754E1">
      <w:pPr>
        <w:widowControl w:val="0"/>
        <w:autoSpaceDE w:val="0"/>
        <w:autoSpaceDN w:val="0"/>
        <w:adjustRightInd w:val="0"/>
        <w:jc w:val="both"/>
        <w:rPr>
          <w:bCs/>
          <w:sz w:val="28"/>
          <w:szCs w:val="28"/>
        </w:rPr>
      </w:pPr>
      <w:r>
        <w:rPr>
          <w:bCs/>
          <w:sz w:val="28"/>
          <w:szCs w:val="28"/>
        </w:rPr>
        <w:t>п</w:t>
      </w:r>
      <w:r w:rsidRPr="003C3C4B">
        <w:rPr>
          <w:bCs/>
          <w:sz w:val="28"/>
          <w:szCs w:val="28"/>
        </w:rPr>
        <w:t>. Малиновая Варакка</w:t>
      </w:r>
      <w:r w:rsidRPr="003C3C4B">
        <w:rPr>
          <w:bCs/>
          <w:sz w:val="28"/>
          <w:szCs w:val="28"/>
        </w:rPr>
        <w:tab/>
      </w:r>
      <w:r w:rsidRPr="003C3C4B">
        <w:rPr>
          <w:bCs/>
          <w:sz w:val="28"/>
          <w:szCs w:val="28"/>
        </w:rPr>
        <w:tab/>
        <w:t xml:space="preserve">   </w:t>
      </w:r>
      <w:r>
        <w:rPr>
          <w:bCs/>
          <w:sz w:val="28"/>
          <w:szCs w:val="28"/>
        </w:rPr>
        <w:tab/>
      </w:r>
      <w:r>
        <w:rPr>
          <w:bCs/>
          <w:sz w:val="28"/>
          <w:szCs w:val="28"/>
        </w:rPr>
        <w:tab/>
      </w:r>
      <w:r w:rsidRPr="003C3C4B">
        <w:rPr>
          <w:bCs/>
          <w:sz w:val="28"/>
          <w:szCs w:val="28"/>
        </w:rPr>
        <w:tab/>
      </w:r>
      <w:r w:rsidRPr="003C3C4B">
        <w:rPr>
          <w:bCs/>
          <w:sz w:val="28"/>
          <w:szCs w:val="28"/>
        </w:rPr>
        <w:tab/>
      </w:r>
      <w:r>
        <w:rPr>
          <w:bCs/>
          <w:sz w:val="28"/>
          <w:szCs w:val="28"/>
        </w:rPr>
        <w:t>«</w:t>
      </w:r>
      <w:r w:rsidR="001018F2">
        <w:rPr>
          <w:bCs/>
          <w:sz w:val="28"/>
          <w:szCs w:val="28"/>
        </w:rPr>
        <w:t>22</w:t>
      </w:r>
      <w:r>
        <w:rPr>
          <w:bCs/>
          <w:sz w:val="28"/>
          <w:szCs w:val="28"/>
        </w:rPr>
        <w:t xml:space="preserve">» </w:t>
      </w:r>
      <w:r w:rsidRPr="00E57CB2">
        <w:rPr>
          <w:bCs/>
          <w:sz w:val="28"/>
          <w:szCs w:val="28"/>
        </w:rPr>
        <w:tab/>
      </w:r>
      <w:r w:rsidR="001018F2">
        <w:rPr>
          <w:bCs/>
          <w:sz w:val="28"/>
          <w:szCs w:val="28"/>
        </w:rPr>
        <w:t>июл</w:t>
      </w:r>
      <w:r w:rsidR="00E57CB2" w:rsidRPr="00E57CB2">
        <w:rPr>
          <w:bCs/>
          <w:sz w:val="28"/>
          <w:szCs w:val="28"/>
        </w:rPr>
        <w:t>я</w:t>
      </w:r>
      <w:r w:rsidR="001018F2">
        <w:rPr>
          <w:bCs/>
          <w:sz w:val="28"/>
          <w:szCs w:val="28"/>
        </w:rPr>
        <w:t xml:space="preserve"> 2022</w:t>
      </w:r>
      <w:r w:rsidRPr="003C3C4B">
        <w:rPr>
          <w:bCs/>
          <w:sz w:val="28"/>
          <w:szCs w:val="28"/>
        </w:rPr>
        <w:t xml:space="preserve"> года</w:t>
      </w:r>
    </w:p>
    <w:p w:rsidR="002754E1" w:rsidRDefault="002754E1" w:rsidP="002754E1">
      <w:pPr>
        <w:ind w:right="4251"/>
        <w:jc w:val="both"/>
        <w:rPr>
          <w:b/>
          <w:bCs/>
        </w:rPr>
      </w:pPr>
      <w:r w:rsidRPr="00AD1110">
        <w:rPr>
          <w:b/>
          <w:bCs/>
        </w:rPr>
        <w:t xml:space="preserve"> </w:t>
      </w:r>
    </w:p>
    <w:p w:rsidR="002754E1" w:rsidRDefault="002754E1" w:rsidP="002754E1">
      <w:pPr>
        <w:ind w:right="4251"/>
        <w:jc w:val="both"/>
        <w:rPr>
          <w:b/>
          <w:bCs/>
        </w:rPr>
      </w:pPr>
    </w:p>
    <w:p w:rsidR="002A639A" w:rsidRPr="00FB717B" w:rsidRDefault="00FB717B" w:rsidP="001018F2">
      <w:pPr>
        <w:ind w:right="4251"/>
        <w:rPr>
          <w:b/>
          <w:bCs/>
        </w:rPr>
      </w:pPr>
      <w:r w:rsidRPr="00FB717B">
        <w:rPr>
          <w:b/>
          <w:bCs/>
        </w:rPr>
        <w:t xml:space="preserve">«Об утверждении </w:t>
      </w:r>
      <w:r w:rsidR="001018F2">
        <w:rPr>
          <w:b/>
          <w:bCs/>
        </w:rPr>
        <w:t xml:space="preserve">административного                            </w:t>
      </w:r>
      <w:r w:rsidR="001018F2" w:rsidRPr="001018F2">
        <w:rPr>
          <w:b/>
          <w:bCs/>
        </w:rPr>
        <w:t xml:space="preserve"> регламент</w:t>
      </w:r>
      <w:r w:rsidR="001018F2">
        <w:rPr>
          <w:b/>
          <w:bCs/>
        </w:rPr>
        <w:t>а</w:t>
      </w:r>
      <w:r w:rsidR="001018F2" w:rsidRPr="001018F2">
        <w:rPr>
          <w:b/>
          <w:bCs/>
        </w:rPr>
        <w:t xml:space="preserve"> предоставления муниципальной услуги «Предоставление разрешения на осуществление земляных работ»</w:t>
      </w:r>
      <w:r w:rsidR="002A639A" w:rsidRPr="00AD1110">
        <w:tab/>
      </w:r>
    </w:p>
    <w:p w:rsidR="002A639A" w:rsidRPr="00AD1110" w:rsidRDefault="002A639A" w:rsidP="002A639A">
      <w:pPr>
        <w:ind w:firstLine="567"/>
        <w:jc w:val="both"/>
      </w:pPr>
      <w:r w:rsidRPr="00AD1110">
        <w:tab/>
      </w:r>
    </w:p>
    <w:p w:rsidR="005E2EB9" w:rsidRDefault="002A639A" w:rsidP="002A639A">
      <w:pPr>
        <w:ind w:firstLine="426"/>
        <w:jc w:val="both"/>
      </w:pPr>
      <w:r w:rsidRPr="00AD1110">
        <w:rPr>
          <w:rStyle w:val="FontStyle14"/>
        </w:rPr>
        <w:t>В соответствии с Федеральным законом от 06.10.2003 г. № 131-ФЗ «Об общих принципах орга</w:t>
      </w:r>
      <w:r w:rsidRPr="00AD1110">
        <w:rPr>
          <w:rStyle w:val="FontStyle14"/>
        </w:rPr>
        <w:softHyphen/>
        <w:t>низации местного самоуправления в Российской Федерации», Федеральным законом от 02.05.2006 № 59-ФЗ «О порядке рассмотрения обращений граждан Российской Фе</w:t>
      </w:r>
      <w:r w:rsidRPr="00AD1110">
        <w:rPr>
          <w:rStyle w:val="FontStyle14"/>
        </w:rPr>
        <w:softHyphen/>
        <w:t>дерации,</w:t>
      </w:r>
      <w:r w:rsidRPr="00AD1110">
        <w:t xml:space="preserve"> Федеральным </w:t>
      </w:r>
      <w:hyperlink r:id="rId9" w:history="1">
        <w:r w:rsidRPr="00AD1110">
          <w:t>законом</w:t>
        </w:r>
      </w:hyperlink>
      <w:r w:rsidRPr="00AD1110">
        <w:t xml:space="preserve"> от 27 июля 2010 г. № 210-ФЗ «Об организации предоставления государственных и муниципальных услуг», </w:t>
      </w:r>
      <w:r w:rsidRPr="00AD1110">
        <w:rPr>
          <w:rStyle w:val="FontStyle14"/>
        </w:rPr>
        <w:t>руководствуясь Уставом</w:t>
      </w:r>
      <w:r w:rsidRPr="00AD1110">
        <w:t xml:space="preserve"> </w:t>
      </w:r>
      <w:r w:rsidR="002754E1">
        <w:t>Малиновараккского</w:t>
      </w:r>
      <w:r w:rsidRPr="00AD1110">
        <w:t xml:space="preserve"> сельского поселения,       </w:t>
      </w:r>
    </w:p>
    <w:p w:rsidR="002A639A" w:rsidRPr="00AD1110" w:rsidRDefault="002A639A" w:rsidP="005E2EB9">
      <w:pPr>
        <w:ind w:firstLine="426"/>
        <w:jc w:val="center"/>
      </w:pPr>
      <w:r w:rsidRPr="00AD1110">
        <w:t xml:space="preserve">Администрация </w:t>
      </w:r>
      <w:r w:rsidR="002754E1">
        <w:t>Малиновараккского</w:t>
      </w:r>
      <w:r w:rsidRPr="00AD1110">
        <w:t xml:space="preserve"> сельского поселения</w:t>
      </w:r>
    </w:p>
    <w:p w:rsidR="002A639A" w:rsidRPr="00AD1110" w:rsidRDefault="002A639A" w:rsidP="005E2EB9">
      <w:pPr>
        <w:ind w:firstLine="708"/>
        <w:jc w:val="center"/>
      </w:pPr>
    </w:p>
    <w:p w:rsidR="002A639A" w:rsidRPr="00AD1110" w:rsidRDefault="002A639A" w:rsidP="005E2EB9">
      <w:pPr>
        <w:ind w:firstLine="708"/>
        <w:jc w:val="center"/>
        <w:rPr>
          <w:b/>
          <w:bCs/>
        </w:rPr>
      </w:pPr>
      <w:r w:rsidRPr="00AD1110">
        <w:rPr>
          <w:b/>
          <w:bCs/>
        </w:rPr>
        <w:t>ПОСТАНОВЛЯЕТ:</w:t>
      </w:r>
    </w:p>
    <w:p w:rsidR="002A639A" w:rsidRPr="00AD1110" w:rsidRDefault="002A639A" w:rsidP="002754E1">
      <w:pPr>
        <w:ind w:firstLine="709"/>
        <w:jc w:val="both"/>
        <w:rPr>
          <w:b/>
          <w:bCs/>
        </w:rPr>
      </w:pPr>
    </w:p>
    <w:p w:rsidR="002A639A" w:rsidRPr="00AD1110" w:rsidRDefault="002A639A" w:rsidP="00A969DD">
      <w:pPr>
        <w:pStyle w:val="a6"/>
        <w:widowControl w:val="0"/>
        <w:numPr>
          <w:ilvl w:val="0"/>
          <w:numId w:val="4"/>
        </w:numPr>
        <w:suppressAutoHyphens/>
        <w:jc w:val="left"/>
        <w:rPr>
          <w:bCs/>
          <w:szCs w:val="24"/>
        </w:rPr>
      </w:pPr>
      <w:r w:rsidRPr="00AD1110">
        <w:rPr>
          <w:szCs w:val="24"/>
        </w:rPr>
        <w:t xml:space="preserve">Утвердить </w:t>
      </w:r>
      <w:r w:rsidR="00FB717B">
        <w:rPr>
          <w:szCs w:val="24"/>
        </w:rPr>
        <w:t xml:space="preserve">административный регламент </w:t>
      </w:r>
      <w:r w:rsidR="001018F2" w:rsidRPr="001018F2">
        <w:rPr>
          <w:szCs w:val="24"/>
        </w:rPr>
        <w:t xml:space="preserve">предоставления </w:t>
      </w:r>
      <w:r w:rsidR="00A969DD">
        <w:rPr>
          <w:szCs w:val="24"/>
        </w:rPr>
        <w:t>Администрацией</w:t>
      </w:r>
      <w:r w:rsidR="00A969DD" w:rsidRPr="00A969DD">
        <w:rPr>
          <w:szCs w:val="24"/>
        </w:rPr>
        <w:t xml:space="preserve">                     Малиновараккского сельского поселения </w:t>
      </w:r>
      <w:r w:rsidR="001018F2" w:rsidRPr="001018F2">
        <w:rPr>
          <w:szCs w:val="24"/>
        </w:rPr>
        <w:t xml:space="preserve">муниципальной услуги «Предоставление разрешения на осуществление земляных работ» </w:t>
      </w:r>
      <w:r w:rsidRPr="00AD1110">
        <w:rPr>
          <w:bCs/>
          <w:szCs w:val="24"/>
        </w:rPr>
        <w:t>(Приложение).</w:t>
      </w:r>
      <w:bookmarkStart w:id="1" w:name="sub_3"/>
    </w:p>
    <w:bookmarkEnd w:id="1"/>
    <w:p w:rsidR="00FB717B" w:rsidRPr="001018F2" w:rsidRDefault="00FB717B" w:rsidP="001018F2">
      <w:pPr>
        <w:pStyle w:val="a8"/>
        <w:numPr>
          <w:ilvl w:val="0"/>
          <w:numId w:val="4"/>
        </w:numPr>
        <w:rPr>
          <w:rFonts w:ascii="Times New Roman" w:hAnsi="Times New Roman" w:cs="Times New Roman"/>
        </w:rPr>
      </w:pPr>
      <w:r>
        <w:rPr>
          <w:rFonts w:ascii="Times New Roman" w:hAnsi="Times New Roman" w:cs="Times New Roman"/>
        </w:rPr>
        <w:t xml:space="preserve">Постановление </w:t>
      </w:r>
      <w:r w:rsidR="00AF7AE9" w:rsidRPr="00AF7AE9">
        <w:rPr>
          <w:rFonts w:ascii="Times New Roman" w:hAnsi="Times New Roman" w:cs="Times New Roman"/>
        </w:rPr>
        <w:t xml:space="preserve">Администрации Малиновараккского сельского поселения </w:t>
      </w:r>
      <w:r w:rsidR="00AF7AE9">
        <w:rPr>
          <w:rFonts w:ascii="Times New Roman" w:hAnsi="Times New Roman" w:cs="Times New Roman"/>
        </w:rPr>
        <w:t xml:space="preserve">                                         </w:t>
      </w:r>
      <w:r w:rsidR="001018F2">
        <w:rPr>
          <w:rFonts w:ascii="Times New Roman" w:hAnsi="Times New Roman" w:cs="Times New Roman"/>
        </w:rPr>
        <w:t>№ 12 от 06.10.2021</w:t>
      </w:r>
      <w:r w:rsidRPr="00FB717B">
        <w:rPr>
          <w:rFonts w:ascii="Times New Roman" w:hAnsi="Times New Roman" w:cs="Times New Roman"/>
        </w:rPr>
        <w:t xml:space="preserve"> года </w:t>
      </w:r>
      <w:r w:rsidR="001018F2" w:rsidRPr="001018F2">
        <w:rPr>
          <w:rFonts w:ascii="Times New Roman" w:hAnsi="Times New Roman" w:cs="Times New Roman"/>
        </w:rPr>
        <w:t>«Об утверждении администрати</w:t>
      </w:r>
      <w:r w:rsidR="001018F2">
        <w:rPr>
          <w:rFonts w:ascii="Times New Roman" w:hAnsi="Times New Roman" w:cs="Times New Roman"/>
        </w:rPr>
        <w:t xml:space="preserve">вного </w:t>
      </w:r>
      <w:r w:rsidR="001018F2" w:rsidRPr="001018F2">
        <w:rPr>
          <w:rFonts w:ascii="Times New Roman" w:hAnsi="Times New Roman" w:cs="Times New Roman"/>
        </w:rPr>
        <w:t>регламента Администрации</w:t>
      </w:r>
      <w:r w:rsidR="001018F2">
        <w:rPr>
          <w:rFonts w:ascii="Times New Roman" w:hAnsi="Times New Roman" w:cs="Times New Roman"/>
        </w:rPr>
        <w:t xml:space="preserve"> </w:t>
      </w:r>
      <w:r w:rsidR="001018F2" w:rsidRPr="001018F2">
        <w:rPr>
          <w:rFonts w:ascii="Times New Roman" w:hAnsi="Times New Roman" w:cs="Times New Roman"/>
        </w:rPr>
        <w:t>Малиновараккского сельского</w:t>
      </w:r>
      <w:r w:rsidR="001018F2">
        <w:rPr>
          <w:rFonts w:ascii="Times New Roman" w:hAnsi="Times New Roman" w:cs="Times New Roman"/>
        </w:rPr>
        <w:t xml:space="preserve"> поселения </w:t>
      </w:r>
      <w:r w:rsidR="001018F2" w:rsidRPr="001018F2">
        <w:rPr>
          <w:rFonts w:ascii="Times New Roman" w:hAnsi="Times New Roman" w:cs="Times New Roman"/>
        </w:rPr>
        <w:t>по предоставлению муниципальной услуги «Выдача ордеров на проведение земляных работ</w:t>
      </w:r>
      <w:r w:rsidR="001018F2">
        <w:rPr>
          <w:rFonts w:ascii="Times New Roman" w:hAnsi="Times New Roman" w:cs="Times New Roman"/>
        </w:rPr>
        <w:t xml:space="preserve"> </w:t>
      </w:r>
      <w:r w:rsidR="001018F2" w:rsidRPr="001018F2">
        <w:rPr>
          <w:rFonts w:ascii="Times New Roman" w:hAnsi="Times New Roman" w:cs="Times New Roman"/>
        </w:rPr>
        <w:t>на территории Малиновараккского</w:t>
      </w:r>
      <w:r w:rsidR="001018F2">
        <w:rPr>
          <w:rFonts w:ascii="Times New Roman" w:hAnsi="Times New Roman" w:cs="Times New Roman"/>
        </w:rPr>
        <w:t xml:space="preserve"> </w:t>
      </w:r>
      <w:r w:rsidR="001018F2" w:rsidRPr="001018F2">
        <w:rPr>
          <w:rFonts w:ascii="Times New Roman" w:hAnsi="Times New Roman" w:cs="Times New Roman"/>
        </w:rPr>
        <w:t xml:space="preserve">сельского поселения в новой редакции»» </w:t>
      </w:r>
      <w:r w:rsidR="00AF7AE9" w:rsidRPr="001018F2">
        <w:rPr>
          <w:rFonts w:ascii="Times New Roman" w:hAnsi="Times New Roman" w:cs="Times New Roman"/>
        </w:rPr>
        <w:t>признать утратившим силу.</w:t>
      </w:r>
    </w:p>
    <w:p w:rsidR="001018F2" w:rsidRDefault="001018F2" w:rsidP="00A969DD">
      <w:pPr>
        <w:numPr>
          <w:ilvl w:val="0"/>
          <w:numId w:val="4"/>
        </w:numPr>
      </w:pPr>
      <w:bookmarkStart w:id="2" w:name="sub_4"/>
      <w:r>
        <w:t>Опубликовать настоящее Постановление на официальном сайте Администрации Малиновараккского сельского поселения в информационно-телекоммуникационной сети Интернет</w:t>
      </w:r>
      <w:r w:rsidR="00A969DD">
        <w:t xml:space="preserve">: </w:t>
      </w:r>
      <w:r w:rsidR="00A969DD" w:rsidRPr="00A969DD">
        <w:t xml:space="preserve"> </w:t>
      </w:r>
      <w:r w:rsidR="00A969DD">
        <w:t>https://malinovar.ru/.</w:t>
      </w:r>
      <w:r w:rsidR="00A969DD" w:rsidRPr="00A969DD">
        <w:t xml:space="preserve">                                                                 </w:t>
      </w:r>
      <w:r>
        <w:t>.</w:t>
      </w:r>
    </w:p>
    <w:p w:rsidR="001018F2" w:rsidRDefault="001018F2" w:rsidP="001018F2">
      <w:pPr>
        <w:numPr>
          <w:ilvl w:val="0"/>
          <w:numId w:val="4"/>
        </w:numPr>
      </w:pPr>
      <w:r>
        <w:t>Настоящее Постановление вступает в силу с момента подписания.</w:t>
      </w:r>
    </w:p>
    <w:p w:rsidR="00FB717B" w:rsidRPr="00FB717B" w:rsidRDefault="00FB717B" w:rsidP="001018F2">
      <w:pPr>
        <w:numPr>
          <w:ilvl w:val="0"/>
          <w:numId w:val="4"/>
        </w:numPr>
      </w:pPr>
      <w:r w:rsidRPr="00FB717B">
        <w:t>Контроль за исполнением настоящего Постановления оставляю за собой.</w:t>
      </w:r>
      <w:bookmarkEnd w:id="2"/>
    </w:p>
    <w:p w:rsidR="00FB717B" w:rsidRPr="00FB717B" w:rsidRDefault="00FB717B" w:rsidP="00FB717B">
      <w:pPr>
        <w:jc w:val="both"/>
      </w:pPr>
    </w:p>
    <w:tbl>
      <w:tblPr>
        <w:tblW w:w="0" w:type="auto"/>
        <w:tblInd w:w="108" w:type="dxa"/>
        <w:tblLook w:val="0000" w:firstRow="0" w:lastRow="0" w:firstColumn="0" w:lastColumn="0" w:noHBand="0" w:noVBand="0"/>
      </w:tblPr>
      <w:tblGrid>
        <w:gridCol w:w="6666"/>
        <w:gridCol w:w="3333"/>
      </w:tblGrid>
      <w:tr w:rsidR="00FB717B" w:rsidRPr="00FB717B" w:rsidTr="008B24E7">
        <w:tc>
          <w:tcPr>
            <w:tcW w:w="6666" w:type="dxa"/>
            <w:tcBorders>
              <w:top w:val="nil"/>
              <w:left w:val="nil"/>
              <w:bottom w:val="nil"/>
              <w:right w:val="nil"/>
            </w:tcBorders>
            <w:vAlign w:val="bottom"/>
          </w:tcPr>
          <w:p w:rsidR="00FB717B" w:rsidRPr="00FB717B" w:rsidRDefault="00FB717B" w:rsidP="00FB717B">
            <w:pPr>
              <w:jc w:val="both"/>
            </w:pPr>
            <w:r w:rsidRPr="00FB717B">
              <w:t xml:space="preserve">Глава </w:t>
            </w:r>
          </w:p>
          <w:p w:rsidR="00FB717B" w:rsidRPr="00FB717B" w:rsidRDefault="00FB717B" w:rsidP="00FB717B">
            <w:pPr>
              <w:jc w:val="both"/>
            </w:pPr>
            <w:r w:rsidRPr="00FB717B">
              <w:t xml:space="preserve">Малиновараккского </w:t>
            </w:r>
          </w:p>
          <w:p w:rsidR="00FB717B" w:rsidRPr="00FB717B" w:rsidRDefault="00FB717B" w:rsidP="00FB717B">
            <w:pPr>
              <w:jc w:val="both"/>
            </w:pPr>
            <w:r w:rsidRPr="00FB717B">
              <w:t>сельского поселения</w:t>
            </w:r>
          </w:p>
        </w:tc>
        <w:tc>
          <w:tcPr>
            <w:tcW w:w="3333" w:type="dxa"/>
            <w:tcBorders>
              <w:top w:val="nil"/>
              <w:left w:val="nil"/>
              <w:bottom w:val="nil"/>
              <w:right w:val="nil"/>
            </w:tcBorders>
            <w:vAlign w:val="bottom"/>
          </w:tcPr>
          <w:p w:rsidR="00FB717B" w:rsidRPr="00FB717B" w:rsidRDefault="00FB717B" w:rsidP="00FB717B">
            <w:pPr>
              <w:jc w:val="both"/>
            </w:pPr>
            <w:r w:rsidRPr="00FB717B">
              <w:t xml:space="preserve">    В.Я. Сидорко</w:t>
            </w:r>
          </w:p>
        </w:tc>
      </w:tr>
    </w:tbl>
    <w:p w:rsidR="001018F2" w:rsidRDefault="002A639A" w:rsidP="008B24E7">
      <w:pPr>
        <w:jc w:val="both"/>
      </w:pPr>
      <w:r w:rsidRPr="00AD1110">
        <w:t xml:space="preserve">                                                                                  </w:t>
      </w:r>
      <w:r w:rsidR="008B24E7">
        <w:t xml:space="preserve">                                                             </w:t>
      </w:r>
    </w:p>
    <w:p w:rsidR="001018F2" w:rsidRDefault="001018F2" w:rsidP="008B24E7">
      <w:pPr>
        <w:jc w:val="both"/>
      </w:pPr>
    </w:p>
    <w:p w:rsidR="001018F2" w:rsidRDefault="001018F2" w:rsidP="008B24E7">
      <w:pPr>
        <w:jc w:val="both"/>
      </w:pPr>
    </w:p>
    <w:p w:rsidR="002754E1" w:rsidRPr="00620B01" w:rsidRDefault="001018F2" w:rsidP="008B24E7">
      <w:pPr>
        <w:jc w:val="both"/>
      </w:pPr>
      <w:r>
        <w:lastRenderedPageBreak/>
        <w:t xml:space="preserve">                                                                                                                                               </w:t>
      </w:r>
      <w:r w:rsidR="002754E1">
        <w:t xml:space="preserve">Приложение </w:t>
      </w:r>
    </w:p>
    <w:p w:rsidR="002754E1" w:rsidRPr="00620B01" w:rsidRDefault="008B24E7" w:rsidP="002754E1">
      <w:pPr>
        <w:autoSpaceDE w:val="0"/>
        <w:autoSpaceDN w:val="0"/>
        <w:adjustRightInd w:val="0"/>
        <w:jc w:val="right"/>
        <w:outlineLvl w:val="0"/>
      </w:pPr>
      <w:r>
        <w:t>к П</w:t>
      </w:r>
      <w:r w:rsidR="002754E1" w:rsidRPr="00620B01">
        <w:t>остановлению</w:t>
      </w:r>
      <w:r w:rsidR="002754E1">
        <w:t xml:space="preserve"> А</w:t>
      </w:r>
      <w:r w:rsidR="002754E1" w:rsidRPr="00620B01">
        <w:t>дминистрации</w:t>
      </w:r>
    </w:p>
    <w:p w:rsidR="002754E1" w:rsidRPr="00620B01" w:rsidRDefault="002754E1" w:rsidP="002754E1">
      <w:pPr>
        <w:autoSpaceDE w:val="0"/>
        <w:autoSpaceDN w:val="0"/>
        <w:adjustRightInd w:val="0"/>
        <w:jc w:val="right"/>
        <w:outlineLvl w:val="0"/>
      </w:pPr>
      <w:r>
        <w:t>Малиновараккского</w:t>
      </w:r>
      <w:r w:rsidRPr="00620B01">
        <w:t xml:space="preserve"> сельского поселения</w:t>
      </w:r>
    </w:p>
    <w:p w:rsidR="002754E1" w:rsidRPr="00620B01" w:rsidRDefault="002754E1" w:rsidP="002754E1">
      <w:pPr>
        <w:autoSpaceDE w:val="0"/>
        <w:autoSpaceDN w:val="0"/>
        <w:adjustRightInd w:val="0"/>
        <w:jc w:val="right"/>
        <w:outlineLvl w:val="0"/>
      </w:pPr>
      <w:r>
        <w:t xml:space="preserve">от </w:t>
      </w:r>
      <w:r w:rsidR="001018F2">
        <w:t>22 июля 2022</w:t>
      </w:r>
      <w:r w:rsidR="005E2EB9" w:rsidRPr="008B24E7">
        <w:t xml:space="preserve"> года</w:t>
      </w:r>
      <w:r w:rsidR="001018F2">
        <w:t xml:space="preserve"> № 11</w:t>
      </w:r>
    </w:p>
    <w:p w:rsidR="002754E1" w:rsidRPr="00620B01" w:rsidRDefault="002754E1" w:rsidP="002754E1">
      <w:pPr>
        <w:autoSpaceDE w:val="0"/>
        <w:autoSpaceDN w:val="0"/>
        <w:adjustRightInd w:val="0"/>
        <w:ind w:firstLine="540"/>
        <w:jc w:val="both"/>
        <w:outlineLvl w:val="0"/>
      </w:pPr>
    </w:p>
    <w:p w:rsidR="002A639A" w:rsidRPr="00AD1110" w:rsidRDefault="002A639A" w:rsidP="00C8761F">
      <w:pPr>
        <w:ind w:right="-1"/>
        <w:jc w:val="center"/>
        <w:rPr>
          <w:b/>
          <w:bCs/>
        </w:rPr>
      </w:pP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                              АДМИНИСТРАТИВНЫЙ РЕГЛАМЕНТ                                           предоставления муниципальной услуги «Предоставление разрешения на осуществление земляных работ»</w:t>
      </w:r>
    </w:p>
    <w:p w:rsidR="00A969DD" w:rsidRPr="00A969DD" w:rsidRDefault="00A969DD" w:rsidP="00A969DD">
      <w:pPr>
        <w:spacing w:after="200" w:line="276" w:lineRule="auto"/>
        <w:rPr>
          <w:rFonts w:eastAsia="Calibri"/>
          <w:b/>
          <w:lang w:eastAsia="en-US"/>
        </w:rPr>
      </w:pPr>
      <w:r w:rsidRPr="00A969DD">
        <w:rPr>
          <w:rFonts w:eastAsia="Calibri"/>
          <w:lang w:eastAsia="en-US"/>
        </w:rPr>
        <w:t xml:space="preserve">                                             </w:t>
      </w:r>
      <w:r w:rsidRPr="00A969DD">
        <w:rPr>
          <w:rFonts w:eastAsia="Calibri"/>
          <w:b/>
          <w:lang w:eastAsia="en-US"/>
        </w:rPr>
        <w:t xml:space="preserve">I. Общие положения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1. Предмет регулирования Административного регламента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1.1. Административный регламент предоставления муниципальной услуги регулирует отношения, возникающие в связи с предоставлением муниципальной услуги «Предоставление разрешения на осуществление земляных работ» на территории Малиновараккского сельского поселения (далее - Административный регламент, Муниципальная услуга) администрацией Малиновараккского сельского поселения (далее - Администрация).                                                                                                                                           1.2. 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Администрации, должностных лиц Администрации, работников МФЦ.                                                                                      1.3. 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                                                                                      </w:t>
      </w:r>
      <w:r w:rsidR="00EC0C4F">
        <w:rPr>
          <w:rFonts w:eastAsia="Calibri"/>
          <w:lang w:eastAsia="en-US"/>
        </w:rPr>
        <w:t xml:space="preserve">                                                       </w:t>
      </w:r>
      <w:r w:rsidRPr="00A969DD">
        <w:rPr>
          <w:rFonts w:eastAsia="Calibri"/>
          <w:lang w:eastAsia="en-US"/>
        </w:rPr>
        <w:t xml:space="preserve">1.4. Получение разрешения на право производства земляных работ обязательно, в том числе, при производстве следующих работ, требующих проведения земляных работ:                            1.4.1.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                                                                                                                                         1.4.2.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                                                                                                                                         1.4.3. инженерные изыскания;                                                                                                                 1.4.4.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                                              </w:t>
      </w:r>
      <w:r w:rsidR="00EC0C4F">
        <w:rPr>
          <w:rFonts w:eastAsia="Calibri"/>
          <w:lang w:eastAsia="en-US"/>
        </w:rPr>
        <w:t xml:space="preserve">                            </w:t>
      </w:r>
      <w:r w:rsidRPr="00A969DD">
        <w:rPr>
          <w:rFonts w:eastAsia="Calibri"/>
          <w:lang w:eastAsia="en-US"/>
        </w:rPr>
        <w:t xml:space="preserve">1.4.5. 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w:t>
      </w:r>
      <w:r w:rsidR="00EC0C4F">
        <w:rPr>
          <w:rFonts w:eastAsia="Calibri"/>
          <w:lang w:eastAsia="en-US"/>
        </w:rPr>
        <w:t xml:space="preserve">                                   </w:t>
      </w:r>
      <w:r w:rsidRPr="00A969DD">
        <w:rPr>
          <w:rFonts w:eastAsia="Calibri"/>
          <w:lang w:eastAsia="en-US"/>
        </w:rPr>
        <w:lastRenderedPageBreak/>
        <w:t>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1.4.6. аварийно-восстановительный ремонт, в том числе сетей инженерно - технического обеспечения, сооружений;                                                                                                                          1.4.7. снос зданий и сооружений, ликвидация сетей инженерно-технического обеспечения за исключением случаев, когда указанные работы осуществляются на</w:t>
      </w:r>
      <w:r w:rsidRPr="00A969DD">
        <w:rPr>
          <w:rFonts w:ascii="Calibri" w:eastAsia="Calibri" w:hAnsi="Calibri"/>
          <w:sz w:val="22"/>
          <w:szCs w:val="22"/>
          <w:lang w:eastAsia="en-US"/>
        </w:rPr>
        <w:t xml:space="preserve"> </w:t>
      </w:r>
      <w:r w:rsidRPr="00A969DD">
        <w:rPr>
          <w:rFonts w:eastAsia="Calibri"/>
          <w:lang w:eastAsia="en-US"/>
        </w:rPr>
        <w:t xml:space="preserve">основании разрешения на строительство;                                                                                                                    </w:t>
      </w:r>
      <w:r w:rsidR="00EC0C4F">
        <w:rPr>
          <w:rFonts w:eastAsia="Calibri"/>
          <w:lang w:eastAsia="en-US"/>
        </w:rPr>
        <w:t xml:space="preserve">                           </w:t>
      </w:r>
      <w:r w:rsidRPr="00A969DD">
        <w:rPr>
          <w:rFonts w:eastAsia="Calibri"/>
          <w:lang w:eastAsia="en-US"/>
        </w:rPr>
        <w:t xml:space="preserve"> 1.4.8. Проведение работ по сохранению объектов культурного наследия (в том числе, проведение археологических полевых работ);                                                                                                        1.4.9.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rsidR="00A969DD" w:rsidRPr="00A969DD" w:rsidRDefault="00A969DD" w:rsidP="00A969DD">
      <w:pPr>
        <w:spacing w:after="200" w:line="276" w:lineRule="auto"/>
        <w:rPr>
          <w:rFonts w:eastAsia="Calibri"/>
          <w:b/>
          <w:lang w:eastAsia="en-US"/>
        </w:rPr>
      </w:pPr>
      <w:r w:rsidRPr="00A969DD">
        <w:rPr>
          <w:rFonts w:eastAsia="Calibri"/>
          <w:lang w:eastAsia="en-US"/>
        </w:rPr>
        <w:t xml:space="preserve">                  </w:t>
      </w:r>
      <w:r w:rsidRPr="00A969DD">
        <w:rPr>
          <w:rFonts w:eastAsia="Calibri"/>
          <w:b/>
          <w:lang w:eastAsia="en-US"/>
        </w:rPr>
        <w:t xml:space="preserve">2. Лица, имеющие право на получение Муниципальной услуги </w:t>
      </w:r>
    </w:p>
    <w:p w:rsidR="00A969DD" w:rsidRPr="00A969DD" w:rsidRDefault="00A969DD" w:rsidP="00A969DD">
      <w:pPr>
        <w:spacing w:after="200" w:line="276" w:lineRule="auto"/>
        <w:rPr>
          <w:rFonts w:eastAsia="Calibri"/>
          <w:lang w:eastAsia="en-US"/>
        </w:rPr>
      </w:pPr>
      <w:r w:rsidRPr="00A969DD">
        <w:rPr>
          <w:rFonts w:eastAsia="Calibri"/>
          <w:lang w:eastAsia="en-US"/>
        </w:rPr>
        <w:t>2.1. Лицами, имеющими право на получение услуги, являются физические лица, в том числе зарегистрированные в качестве индивидуальных предпринимателей, или юридические лица.                                                                                                                                               2.2. 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  3. Требования к порядку информирования о предоставлении Муниципальной услуги </w:t>
      </w:r>
    </w:p>
    <w:p w:rsidR="00A969DD" w:rsidRPr="00A969DD" w:rsidRDefault="00A969DD" w:rsidP="00A969DD">
      <w:pPr>
        <w:spacing w:after="200" w:line="276" w:lineRule="auto"/>
        <w:rPr>
          <w:rFonts w:ascii="Calibri" w:eastAsia="Calibri" w:hAnsi="Calibri"/>
          <w:sz w:val="22"/>
          <w:szCs w:val="22"/>
          <w:lang w:eastAsia="en-US"/>
        </w:rPr>
      </w:pPr>
      <w:r w:rsidRPr="00A969DD">
        <w:rPr>
          <w:rFonts w:eastAsia="Calibri"/>
          <w:lang w:eastAsia="en-US"/>
        </w:rPr>
        <w:t xml:space="preserve">3.1. Прием Заявителей по вопросу предоставления Муниципальной услуги осуществляется в соответствии с организационно-распорядительным документом Администрации, ответственной за предоставление Муниципальной услуги.                                     </w:t>
      </w:r>
      <w:r w:rsidR="00EC0C4F">
        <w:rPr>
          <w:rFonts w:eastAsia="Calibri"/>
          <w:lang w:eastAsia="en-US"/>
        </w:rPr>
        <w:t xml:space="preserve">                                                                       </w:t>
      </w:r>
      <w:r w:rsidRPr="00A969DD">
        <w:rPr>
          <w:rFonts w:eastAsia="Calibri"/>
          <w:lang w:eastAsia="en-US"/>
        </w:rPr>
        <w:t>3.2. На официальном сайте Администрации: //m</w:t>
      </w:r>
      <w:r w:rsidR="00EC0C4F">
        <w:rPr>
          <w:rFonts w:eastAsia="Calibri"/>
          <w:lang w:eastAsia="en-US"/>
        </w:rPr>
        <w:t>alinovar.ru/,</w:t>
      </w:r>
      <w:r w:rsidRPr="00A969DD">
        <w:rPr>
          <w:rFonts w:eastAsia="Calibri"/>
          <w:lang w:eastAsia="en-US"/>
        </w:rPr>
        <w:t xml:space="preserve">                                                                      в информационно-коммуникационной сети «Интернет» (</w:t>
      </w:r>
      <w:r w:rsidRPr="00A969DD">
        <w:rPr>
          <w:rFonts w:eastAsia="Calibri"/>
          <w:lang w:val="en-US" w:eastAsia="en-US"/>
        </w:rPr>
        <w:t>https</w:t>
      </w:r>
      <w:r w:rsidR="00EC0C4F">
        <w:rPr>
          <w:rFonts w:eastAsia="Calibri"/>
          <w:lang w:eastAsia="en-US"/>
        </w:rPr>
        <w:t>://malinovar.ru/),</w:t>
      </w:r>
      <w:r w:rsidRPr="00A969DD">
        <w:rPr>
          <w:rFonts w:eastAsia="Calibri"/>
          <w:lang w:eastAsia="en-US"/>
        </w:rPr>
        <w:t xml:space="preserve">                                                                 ЕПГУ - 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www.gosuslugi.ru (далее - ЕПГУ) обязательному размещению подлежит следующая справочная информация:                                                                                                                              -  место нахождения и график работы Администрации, ее структурных подразделений, предоставляющих Муниципальную услугу;                                                                                                           - справочные телефоны структурных подразделений Администрации, участвующих в предоставлении Муниципальной услуги, в том числе номер телефона автоинформатора</w:t>
      </w:r>
      <w:r w:rsidR="00EC0C4F">
        <w:rPr>
          <w:rFonts w:eastAsia="Calibri"/>
          <w:lang w:eastAsia="en-US"/>
        </w:rPr>
        <w:t xml:space="preserve"> (при наличии)</w:t>
      </w:r>
      <w:r w:rsidRPr="00A969DD">
        <w:rPr>
          <w:rFonts w:eastAsia="Calibri"/>
          <w:lang w:eastAsia="en-US"/>
        </w:rPr>
        <w:t xml:space="preserve">;                       </w:t>
      </w:r>
      <w:r w:rsidR="00EC0C4F">
        <w:rPr>
          <w:rFonts w:eastAsia="Calibri"/>
          <w:lang w:eastAsia="en-US"/>
        </w:rPr>
        <w:t xml:space="preserve">                                                                                                                                         </w:t>
      </w:r>
      <w:r w:rsidRPr="00A969DD">
        <w:rPr>
          <w:rFonts w:eastAsia="Calibri"/>
          <w:lang w:eastAsia="en-US"/>
        </w:rPr>
        <w:t xml:space="preserve"> - адреса официального сайта, а также электронной почты и (или) формы обратной связи Администрации в сети «Интернет».                                                                                                            3.3. Информирование Заявителей по вопросам предоставления Муниципальной услуги осуществляется:                                                                                                                               </w:t>
      </w:r>
      <w:r w:rsidR="00EC0C4F">
        <w:rPr>
          <w:rFonts w:eastAsia="Calibri"/>
          <w:lang w:eastAsia="en-US"/>
        </w:rPr>
        <w:t xml:space="preserve">                            </w:t>
      </w:r>
      <w:r w:rsidRPr="00A969DD">
        <w:rPr>
          <w:rFonts w:eastAsia="Calibri"/>
          <w:lang w:eastAsia="en-US"/>
        </w:rPr>
        <w:t xml:space="preserve"> а) путем размещения информации на сайте Администрации, ЕПГУ.                                                                б) должностным лицом Администрации, ответственным за предоставление Муниципальной </w:t>
      </w:r>
      <w:r w:rsidRPr="00A969DD">
        <w:rPr>
          <w:rFonts w:eastAsia="Calibri"/>
          <w:lang w:eastAsia="en-US"/>
        </w:rPr>
        <w:lastRenderedPageBreak/>
        <w:t xml:space="preserve">услуги, при непосредственном обращении Заявителя в Администрацию; </w:t>
      </w:r>
      <w:r w:rsidR="00EC0C4F">
        <w:rPr>
          <w:rFonts w:eastAsia="Calibri"/>
          <w:lang w:eastAsia="en-US"/>
        </w:rPr>
        <w:t xml:space="preserve">                                                       </w:t>
      </w:r>
      <w:r w:rsidRPr="00A969DD">
        <w:rPr>
          <w:rFonts w:eastAsia="Calibri"/>
          <w:lang w:eastAsia="en-US"/>
        </w:rPr>
        <w:t xml:space="preserve">в) путем публикации информационных материалов в средствах массовой информации;               г) путем размещения брошюр, буклетов и других печатных материалов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 в том числе в МФЦ; </w:t>
      </w:r>
      <w:r w:rsidR="00EC0C4F">
        <w:rPr>
          <w:rFonts w:eastAsia="Calibri"/>
          <w:lang w:eastAsia="en-US"/>
        </w:rPr>
        <w:t xml:space="preserve">                        </w:t>
      </w:r>
      <w:r w:rsidRPr="00A969DD">
        <w:rPr>
          <w:rFonts w:eastAsia="Calibri"/>
          <w:lang w:eastAsia="en-US"/>
        </w:rPr>
        <w:t xml:space="preserve">д) посредством телефонной и факсимильной связи;                                                                                  е) посредством ответов на письменные и устные обращения Заявителей по вопросу предоставления Муниципальной услуги.                                                                                           3.4. На ЕПГУ и сайте Администрации в целях информирования Заявителей по вопросам предоставления Муниципальной услуги размещается следующая информация:                                          а) исчерпывающий и конкретный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 </w:t>
      </w:r>
      <w:r w:rsidR="00EC0C4F">
        <w:rPr>
          <w:rFonts w:eastAsia="Calibri"/>
          <w:lang w:eastAsia="en-US"/>
        </w:rPr>
        <w:t xml:space="preserve">                                        б) п</w:t>
      </w:r>
      <w:r w:rsidRPr="00A969DD">
        <w:rPr>
          <w:rFonts w:eastAsia="Calibri"/>
          <w:lang w:eastAsia="en-US"/>
        </w:rPr>
        <w:t xml:space="preserve">еречень лиц, имеющих право на получение Муниципальной услуги;                                                 в) срок предоставления Муниципальной услуги;                                                                                           г) результаты предоставления Муниципальной услуги, порядок представления документа, являющегося результатом предоставления Муниципальной услуги;                                                            д) исчерпывающий перечень оснований для приостановления или отказа в предоставлении Муниципальной услуги;                                                                                                        </w:t>
      </w:r>
      <w:r w:rsidR="00EC0C4F">
        <w:rPr>
          <w:rFonts w:eastAsia="Calibri"/>
          <w:lang w:eastAsia="en-US"/>
        </w:rPr>
        <w:t xml:space="preserve">                                  </w:t>
      </w:r>
      <w:r w:rsidRPr="00A969DD">
        <w:rPr>
          <w:rFonts w:eastAsia="Calibri"/>
          <w:lang w:eastAsia="en-US"/>
        </w:rPr>
        <w:t xml:space="preserve">е)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 </w:t>
      </w:r>
      <w:r w:rsidR="00EC0C4F">
        <w:rPr>
          <w:rFonts w:eastAsia="Calibri"/>
          <w:lang w:eastAsia="en-US"/>
        </w:rPr>
        <w:t xml:space="preserve">                            </w:t>
      </w:r>
      <w:r w:rsidRPr="00A969DD">
        <w:rPr>
          <w:rFonts w:eastAsia="Calibri"/>
          <w:lang w:eastAsia="en-US"/>
        </w:rPr>
        <w:t xml:space="preserve">ж) формы заявлений (уведомлений, сообщений), используемые при предоставлении Муниципальной услуги.                                                                                                                       3.5. Информация на ЕПГУ и сайте Администрации о порядке и сроках предоставления Муниципальной услуги предоставляется бесплатно.                                                                          3.6. На сайте Администрации дополнительно размещаются:                                                                            а) полные наименования и почтовые адреса Администрации, непосредственно предоставляющей Муниципальную услугу;                                                                                                            </w:t>
      </w:r>
      <w:r w:rsidRPr="00A969DD">
        <w:rPr>
          <w:rFonts w:ascii="Calibri" w:eastAsia="Calibri" w:hAnsi="Calibri"/>
          <w:sz w:val="22"/>
          <w:szCs w:val="22"/>
          <w:lang w:eastAsia="en-US"/>
        </w:rPr>
        <w:t xml:space="preserve"> </w:t>
      </w:r>
      <w:r w:rsidRPr="00A969DD">
        <w:rPr>
          <w:rFonts w:eastAsia="Calibri"/>
          <w:lang w:eastAsia="en-US"/>
        </w:rPr>
        <w:t xml:space="preserve">б) номера телефонов-автоинформаторов (при наличии), справочные номера телефонов структурных подразделений Администрации, непосредственно предоставляющей Муниципальную услугу;                                                                                                                                в) режим работы Администрации;                                                                                                                  г) график работы подразделения, непосредственно предоставляющего Муниципальную услугу;                                                                                                                                                               д) выдержки из нормативных правовых актов, содержащих нормы, регулирующие деятельность Администрации по предоставлению Муниципальной услуги;                                                      </w:t>
      </w:r>
      <w:r w:rsidR="00EC0C4F">
        <w:rPr>
          <w:rFonts w:eastAsia="Calibri"/>
          <w:lang w:eastAsia="en-US"/>
        </w:rPr>
        <w:t xml:space="preserve">                 </w:t>
      </w:r>
      <w:r w:rsidRPr="00A969DD">
        <w:rPr>
          <w:rFonts w:eastAsia="Calibri"/>
          <w:lang w:eastAsia="en-US"/>
        </w:rPr>
        <w:t xml:space="preserve"> е) перечень лиц, имеющих право на получение Муниципальной услуги;                                                      ж) формы заявлений (уведомлений, сообщений), используемые при предоставлении Муниципальной услуги, образцы и инструкции по заполнению;                                                                 з) порядок и способы предварительной записи на получение Муниципальной услуги;                             и) текст Административного регламента с приложениями;                                                                          к) краткое описание порядка предоставления Муниципальной услуги;                                                           л) порядок обжалования решений, действий или бездействия должностных лиц Администрации, предоставляющих Муниципальную услугу.                                                         </w:t>
      </w:r>
      <w:r w:rsidR="00EC0C4F">
        <w:rPr>
          <w:rFonts w:eastAsia="Calibri"/>
          <w:lang w:eastAsia="en-US"/>
        </w:rPr>
        <w:t xml:space="preserve">        </w:t>
      </w:r>
      <w:r w:rsidRPr="00A969DD">
        <w:rPr>
          <w:rFonts w:eastAsia="Calibri"/>
          <w:lang w:eastAsia="en-US"/>
        </w:rPr>
        <w:t xml:space="preserve">м) 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Администрации, а также справочно-информационные материалы, содержащие сведения о порядке и способах проведения оценки.                                                                                             </w:t>
      </w:r>
      <w:r w:rsidRPr="00A969DD">
        <w:rPr>
          <w:rFonts w:eastAsia="Calibri"/>
          <w:lang w:eastAsia="en-US"/>
        </w:rPr>
        <w:lastRenderedPageBreak/>
        <w:t>3.7. При информировании о порядке предоставления Муниципальной услуги по телефону должностное лицо Администрации, приняв вызов по телефону представляется: называет фамилию, имя, отчество (при наличии), должность, наименование структурного подразделения Администрации.</w:t>
      </w:r>
      <w:r w:rsidRPr="00A969DD">
        <w:rPr>
          <w:rFonts w:ascii="Calibri" w:eastAsia="Calibri" w:hAnsi="Calibri"/>
          <w:sz w:val="22"/>
          <w:szCs w:val="22"/>
          <w:lang w:eastAsia="en-US"/>
        </w:rPr>
        <w:t xml:space="preserve">                                                                                                       </w:t>
      </w:r>
      <w:r w:rsidR="00EC0C4F">
        <w:rPr>
          <w:rFonts w:ascii="Calibri" w:eastAsia="Calibri" w:hAnsi="Calibri"/>
          <w:sz w:val="22"/>
          <w:szCs w:val="22"/>
          <w:lang w:eastAsia="en-US"/>
        </w:rPr>
        <w:t xml:space="preserve">                                             </w:t>
      </w:r>
      <w:r w:rsidRPr="00A969DD">
        <w:rPr>
          <w:rFonts w:eastAsia="Calibri"/>
          <w:lang w:eastAsia="en-US"/>
        </w:rPr>
        <w:t>Должностное лицо Администрации обязано сообщить Заявителю график приема, точный почтовый адрес Администрации, способ проезда к нему, способы предварительной записи для личного приема, требования к письменному обращению.</w:t>
      </w:r>
      <w:r w:rsidRPr="00A969DD">
        <w:rPr>
          <w:rFonts w:ascii="Calibri" w:eastAsia="Calibri" w:hAnsi="Calibri"/>
          <w:sz w:val="22"/>
          <w:szCs w:val="22"/>
          <w:lang w:eastAsia="en-US"/>
        </w:rPr>
        <w:t xml:space="preserve">                                  </w:t>
      </w:r>
      <w:r w:rsidR="00EC0C4F">
        <w:rPr>
          <w:rFonts w:ascii="Calibri" w:eastAsia="Calibri" w:hAnsi="Calibri"/>
          <w:sz w:val="22"/>
          <w:szCs w:val="22"/>
          <w:lang w:eastAsia="en-US"/>
        </w:rPr>
        <w:t xml:space="preserve">                         </w:t>
      </w:r>
      <w:r w:rsidRPr="00A969DD">
        <w:rPr>
          <w:rFonts w:ascii="Calibri" w:eastAsia="Calibri" w:hAnsi="Calibri"/>
          <w:sz w:val="22"/>
          <w:szCs w:val="22"/>
          <w:lang w:eastAsia="en-US"/>
        </w:rPr>
        <w:t xml:space="preserve"> </w:t>
      </w:r>
      <w:r w:rsidRPr="00A969DD">
        <w:rPr>
          <w:rFonts w:eastAsia="Calibri"/>
          <w:lang w:eastAsia="en-US"/>
        </w:rPr>
        <w:t xml:space="preserve">Информирование по телефону о порядке предоставления Муниципальной услуги осуществляется в соответствии с графиком работы Администрации.                                          </w:t>
      </w:r>
      <w:r w:rsidR="00EC0C4F">
        <w:rPr>
          <w:rFonts w:eastAsia="Calibri"/>
          <w:lang w:eastAsia="en-US"/>
        </w:rPr>
        <w:t xml:space="preserve">           </w:t>
      </w:r>
      <w:r w:rsidRPr="00A969DD">
        <w:rPr>
          <w:rFonts w:eastAsia="Calibri"/>
          <w:lang w:eastAsia="en-US"/>
        </w:rPr>
        <w:t xml:space="preserve">Во время разговора должностные лица Администрации произносят слова четко и не прерывают разговор по причине поступления другого звонка.                                                 </w:t>
      </w:r>
      <w:r w:rsidR="00EC0C4F">
        <w:rPr>
          <w:rFonts w:eastAsia="Calibri"/>
          <w:lang w:eastAsia="en-US"/>
        </w:rPr>
        <w:t xml:space="preserve">                               </w:t>
      </w:r>
      <w:r w:rsidRPr="00A969DD">
        <w:rPr>
          <w:rFonts w:eastAsia="Calibri"/>
          <w:lang w:eastAsia="en-US"/>
        </w:rPr>
        <w:t xml:space="preserve">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                                                                                                                                        3.8. При ответах на телефонные звонки и устные обращения по вопросам к порядку предоставления Муниципальной услуги должностным лицом Администрации обратившемуся сообщается следующая информация:                                                                                </w:t>
      </w:r>
      <w:r w:rsidR="00EC0C4F">
        <w:rPr>
          <w:rFonts w:eastAsia="Calibri"/>
          <w:lang w:eastAsia="en-US"/>
        </w:rPr>
        <w:t xml:space="preserve">                                     </w:t>
      </w:r>
      <w:r w:rsidRPr="00A969DD">
        <w:rPr>
          <w:rFonts w:eastAsia="Calibri"/>
          <w:lang w:eastAsia="en-US"/>
        </w:rPr>
        <w:t xml:space="preserve">а) о перечне лиц, имеющих право на получение Муниципальной услуги;                                               б)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                                                                                                                                                                  в) о перечне документов, необходимых для получения Муниципальной услуги;                                         г) о сроках предоставления Муниципальной услуги;                                                                                     д) об основаниях для приостановления Муниципальной услуги;                                                                      ж) об основаниях для отказа в предоставлении Муниципальной услуги;                                                            е) о месте размещения на ЕПГУ, сайте Администрации информации по вопросам предоставления Муниципальной услуги.                                                                                       </w:t>
      </w:r>
      <w:r w:rsidR="00EC0C4F">
        <w:rPr>
          <w:rFonts w:eastAsia="Calibri"/>
          <w:lang w:eastAsia="en-US"/>
        </w:rPr>
        <w:t xml:space="preserve">         </w:t>
      </w:r>
      <w:r w:rsidRPr="00A969DD">
        <w:rPr>
          <w:rFonts w:eastAsia="Calibri"/>
          <w:lang w:eastAsia="en-US"/>
        </w:rPr>
        <w:t xml:space="preserve">3.9. Информирование о порядке предоставления Муниципальной услуги осуществляется также по единому номеру телефона Контактного центра.                                                          </w:t>
      </w:r>
      <w:r w:rsidR="00EC0C4F">
        <w:rPr>
          <w:rFonts w:eastAsia="Calibri"/>
          <w:lang w:eastAsia="en-US"/>
        </w:rPr>
        <w:t xml:space="preserve">                    </w:t>
      </w:r>
      <w:r w:rsidRPr="00A969DD">
        <w:rPr>
          <w:rFonts w:eastAsia="Calibri"/>
          <w:lang w:eastAsia="en-US"/>
        </w:rPr>
        <w:t xml:space="preserve"> 3.10. Администрация разрабатывает информационные материалы по порядку предоставления Муниципальной услуги - памятки, инструкции, брошюры, макеты и размещает на ЕПГУ, сайте Администрации, передает в МФЦ.                                </w:t>
      </w:r>
      <w:r w:rsidR="00EC0C4F">
        <w:rPr>
          <w:rFonts w:eastAsia="Calibri"/>
          <w:lang w:eastAsia="en-US"/>
        </w:rPr>
        <w:t xml:space="preserve">                                                     </w:t>
      </w:r>
      <w:r w:rsidRPr="00A969DD">
        <w:rPr>
          <w:rFonts w:eastAsia="Calibri"/>
          <w:lang w:eastAsia="en-US"/>
        </w:rPr>
        <w:t>Администрация обеспечивает своевременную актуализацию указанных информационных материалов на ЕПГУ, сайте Администрации и контролирует их наличие и актуальность в МФЦ.</w:t>
      </w:r>
      <w:r w:rsidRPr="00A969DD">
        <w:rPr>
          <w:rFonts w:ascii="Calibri" w:eastAsia="Calibri" w:hAnsi="Calibri"/>
          <w:sz w:val="22"/>
          <w:szCs w:val="22"/>
          <w:lang w:eastAsia="en-US"/>
        </w:rPr>
        <w:t xml:space="preserve">                                                                                                                                                                          </w:t>
      </w:r>
      <w:r w:rsidRPr="00A969DD">
        <w:rPr>
          <w:rFonts w:eastAsia="Calibri"/>
          <w:lang w:eastAsia="en-US"/>
        </w:rPr>
        <w:t>3.11. Состав информации о порядке предоставления Муниципальной услуги, размещаемой в МФЦ</w:t>
      </w:r>
      <w:r w:rsidR="00222FEB">
        <w:rPr>
          <w:rFonts w:eastAsia="Calibri"/>
          <w:lang w:eastAsia="en-US"/>
        </w:rPr>
        <w:t>,</w:t>
      </w:r>
      <w:r w:rsidRPr="00A969DD">
        <w:rPr>
          <w:rFonts w:eastAsia="Calibri"/>
          <w:lang w:eastAsia="en-US"/>
        </w:rPr>
        <w:t xml:space="preserve"> соответствует региональному стандарту организации деятельности многофункциональных центров предоставления государственных и муниципальных услуг.                                                                                                                                                3.12.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r w:rsidR="00222FEB">
        <w:rPr>
          <w:rFonts w:eastAsia="Calibri"/>
          <w:lang w:eastAsia="en-US"/>
        </w:rPr>
        <w:t xml:space="preserve">       </w:t>
      </w:r>
      <w:r w:rsidRPr="00A969DD">
        <w:rPr>
          <w:rFonts w:eastAsia="Calibri"/>
          <w:lang w:eastAsia="en-US"/>
        </w:rPr>
        <w:t>3.13. Консультирование по вопросам предоставления Муниципальной услуги должностными лицами Администрации осуществляется бесплатно.</w:t>
      </w:r>
      <w:r w:rsidRPr="00A969DD">
        <w:rPr>
          <w:rFonts w:ascii="Calibri" w:eastAsia="Calibri" w:hAnsi="Calibri"/>
          <w:sz w:val="22"/>
          <w:szCs w:val="22"/>
          <w:lang w:eastAsia="en-US"/>
        </w:rPr>
        <w:t xml:space="preserve">                                                  </w:t>
      </w:r>
    </w:p>
    <w:p w:rsidR="00222FEB"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222FEB" w:rsidP="00A969DD">
      <w:pPr>
        <w:spacing w:after="200" w:line="276" w:lineRule="auto"/>
        <w:rPr>
          <w:rFonts w:eastAsia="Calibri"/>
          <w:b/>
          <w:lang w:eastAsia="en-US"/>
        </w:rPr>
      </w:pPr>
      <w:r>
        <w:rPr>
          <w:rFonts w:eastAsia="Calibri"/>
          <w:lang w:eastAsia="en-US"/>
        </w:rPr>
        <w:lastRenderedPageBreak/>
        <w:t xml:space="preserve">                            </w:t>
      </w:r>
      <w:r w:rsidR="00A969DD" w:rsidRPr="00A969DD">
        <w:rPr>
          <w:rFonts w:eastAsia="Calibri"/>
          <w:b/>
          <w:lang w:eastAsia="en-US"/>
        </w:rPr>
        <w:t xml:space="preserve">II. Стандарт предоставления Муниципальной услуги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4. Наименование Муниципальной услуги                                                                                                </w:t>
      </w:r>
    </w:p>
    <w:p w:rsidR="00A969DD" w:rsidRPr="00A969DD" w:rsidRDefault="00A969DD" w:rsidP="00A969DD">
      <w:pPr>
        <w:spacing w:after="200" w:line="276" w:lineRule="auto"/>
        <w:rPr>
          <w:rFonts w:ascii="Calibri" w:eastAsia="Calibri" w:hAnsi="Calibri"/>
          <w:sz w:val="22"/>
          <w:szCs w:val="22"/>
          <w:lang w:eastAsia="en-US"/>
        </w:rPr>
      </w:pPr>
      <w:r w:rsidRPr="00A969DD">
        <w:rPr>
          <w:rFonts w:eastAsia="Calibri"/>
          <w:lang w:eastAsia="en-US"/>
        </w:rPr>
        <w:t>4.1. Муниципальная услуга «Предоставление разрешения на осуществление земляных работ».                                                                                                                                                                                      5. Наименование органа, предоставляющего Муниципальную услугу                                                              5.1. Органом, ответственным за предоставление Муниципальной услуги, является орган местного самоуправления (</w:t>
      </w:r>
      <w:proofErr w:type="spellStart"/>
      <w:r w:rsidRPr="00A969DD">
        <w:rPr>
          <w:rFonts w:eastAsia="Calibri"/>
          <w:lang w:eastAsia="en-US"/>
        </w:rPr>
        <w:t>Малиновараккское</w:t>
      </w:r>
      <w:proofErr w:type="spellEnd"/>
      <w:r w:rsidRPr="00A969DD">
        <w:rPr>
          <w:rFonts w:eastAsia="Calibri"/>
          <w:lang w:eastAsia="en-US"/>
        </w:rPr>
        <w:t xml:space="preserve"> сельское поселение) (далее – Администрация).                                                                                                                                          5.2. Администрация обеспечивает предоставление Муниципальной услуги через МФЦ или в электронной форме посредством ЕПГУ,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                                                                       5.3. Порядок обеспечения личного приема Заявителей в Администрации устанавливается организационно-распорядительным документом Администрации, ответственной за предоставление Муниципальной услуги.                                                                                                       5.4. 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государственных услуг, утвержденным нормативным правовым актом представительного органа местного самоуправления.</w:t>
      </w:r>
      <w:r w:rsidRPr="00A969DD">
        <w:rPr>
          <w:rFonts w:ascii="Calibri" w:eastAsia="Calibri" w:hAnsi="Calibri"/>
          <w:sz w:val="22"/>
          <w:szCs w:val="22"/>
          <w:lang w:eastAsia="en-US"/>
        </w:rPr>
        <w:t xml:space="preserve">                                                                                                                               </w:t>
      </w:r>
      <w:r w:rsidRPr="00A969DD">
        <w:rPr>
          <w:rFonts w:eastAsia="Calibri"/>
          <w:lang w:eastAsia="en-US"/>
        </w:rPr>
        <w:t xml:space="preserve">5.5. В целях предоставления Муниципальной услуги Администрация взаимодействует с: </w:t>
      </w:r>
      <w:r w:rsidR="00222FEB">
        <w:rPr>
          <w:rFonts w:eastAsia="Calibri"/>
          <w:lang w:eastAsia="en-US"/>
        </w:rPr>
        <w:t xml:space="preserve">                          </w:t>
      </w:r>
      <w:r w:rsidRPr="00A969DD">
        <w:rPr>
          <w:rFonts w:eastAsia="Calibri"/>
          <w:lang w:eastAsia="en-US"/>
        </w:rPr>
        <w:t>5.5.1. Федеральной службы государственной регистрации, кадастра и картографии;                             5.5.2. Федеральной налоговой службы;                                                                                                      5.5.3. Министерством культуры Российской Федерации                                                                          5.5.4. Министерством строительства и жилищно-коммунального хозяйства Российской Федерации                                                                                                                                                      5.5.5. Министерством внутренних дел Российской Федерации                                                               5.5.6. Государственной инспекцией безопасности дорожного движения                                                         5.5.7. Администрациями муниципальных образований.</w:t>
      </w:r>
      <w:r w:rsidRPr="00A969DD">
        <w:rPr>
          <w:rFonts w:ascii="Calibri" w:eastAsia="Calibri" w:hAnsi="Calibri"/>
          <w:sz w:val="22"/>
          <w:szCs w:val="22"/>
          <w:lang w:eastAsia="en-US"/>
        </w:rPr>
        <w:t xml:space="preserve">  </w:t>
      </w:r>
    </w:p>
    <w:p w:rsidR="00A969DD" w:rsidRPr="00A969DD" w:rsidRDefault="00A969DD" w:rsidP="00A969DD">
      <w:pPr>
        <w:spacing w:after="200" w:line="276" w:lineRule="auto"/>
        <w:rPr>
          <w:rFonts w:ascii="Calibri" w:eastAsia="Calibri" w:hAnsi="Calibri"/>
          <w:sz w:val="22"/>
          <w:szCs w:val="22"/>
          <w:lang w:eastAsia="en-US"/>
        </w:rPr>
      </w:pPr>
      <w:r w:rsidRPr="00A969DD">
        <w:rPr>
          <w:rFonts w:ascii="Calibri" w:eastAsia="Calibri" w:hAnsi="Calibri"/>
          <w:sz w:val="22"/>
          <w:szCs w:val="22"/>
          <w:lang w:eastAsia="en-US"/>
        </w:rPr>
        <w:t xml:space="preserve">               </w:t>
      </w:r>
    </w:p>
    <w:p w:rsidR="00A969DD" w:rsidRPr="00A969DD" w:rsidRDefault="00A969DD" w:rsidP="00A969DD">
      <w:pPr>
        <w:spacing w:after="200" w:line="276" w:lineRule="auto"/>
        <w:rPr>
          <w:rFonts w:ascii="Calibri" w:eastAsia="Calibri" w:hAnsi="Calibri"/>
          <w:sz w:val="22"/>
          <w:szCs w:val="22"/>
          <w:lang w:eastAsia="en-US"/>
        </w:rPr>
      </w:pPr>
      <w:r w:rsidRPr="00A969DD">
        <w:rPr>
          <w:rFonts w:ascii="Calibri" w:eastAsia="Calibri" w:hAnsi="Calibri"/>
          <w:sz w:val="22"/>
          <w:szCs w:val="22"/>
          <w:lang w:eastAsia="en-US"/>
        </w:rPr>
        <w:t xml:space="preserve">                         </w:t>
      </w:r>
      <w:r w:rsidRPr="00A969DD">
        <w:rPr>
          <w:rFonts w:eastAsia="Calibri"/>
          <w:b/>
          <w:lang w:eastAsia="en-US"/>
        </w:rPr>
        <w:t xml:space="preserve">6. Результат предоставления Муниципальной услуги                                                                           </w:t>
      </w:r>
      <w:r w:rsidRPr="00A969DD">
        <w:rPr>
          <w:rFonts w:ascii="Calibri" w:eastAsia="Calibri" w:hAnsi="Calibri"/>
          <w:sz w:val="22"/>
          <w:szCs w:val="22"/>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6.1. Заявитель обращается в Администрацию с Заявлением о предоставлении Муниципальной услуги в случаях, указанных в разделе 1.4 с целью:                                                        </w:t>
      </w:r>
      <w:r w:rsidR="00222FEB">
        <w:rPr>
          <w:rFonts w:eastAsia="Calibri"/>
          <w:lang w:eastAsia="en-US"/>
        </w:rPr>
        <w:t xml:space="preserve">                            </w:t>
      </w:r>
      <w:r w:rsidRPr="00A969DD">
        <w:rPr>
          <w:rFonts w:eastAsia="Calibri"/>
          <w:lang w:eastAsia="en-US"/>
        </w:rPr>
        <w:t xml:space="preserve">  6.1.1. Получения разрешения на производство земляных работ на территории Малиновараккского сельского поселения;                                                                                                                           6.1.2. Получения разрешения на производство земляных работ в связи с аварийно - восстановительными работами на территории Малиновараккского сельского поселения; </w:t>
      </w:r>
      <w:r w:rsidR="00222FEB">
        <w:rPr>
          <w:rFonts w:eastAsia="Calibri"/>
          <w:lang w:eastAsia="en-US"/>
        </w:rPr>
        <w:t xml:space="preserve">                           </w:t>
      </w:r>
      <w:r w:rsidRPr="00A969DD">
        <w:rPr>
          <w:rFonts w:eastAsia="Calibri"/>
          <w:lang w:eastAsia="en-US"/>
        </w:rPr>
        <w:t>6.1.3. Продления разрешения на право производства земляных работ на территории Малиновараккского сельского поселения;</w:t>
      </w:r>
      <w:r w:rsidRPr="00A969DD">
        <w:rPr>
          <w:rFonts w:ascii="Calibri" w:eastAsia="Calibri" w:hAnsi="Calibri"/>
          <w:sz w:val="22"/>
          <w:szCs w:val="22"/>
          <w:lang w:eastAsia="en-US"/>
        </w:rPr>
        <w:t xml:space="preserve">                                                                                                            </w:t>
      </w:r>
      <w:r w:rsidRPr="00A969DD">
        <w:rPr>
          <w:rFonts w:eastAsia="Calibri"/>
          <w:lang w:eastAsia="en-US"/>
        </w:rPr>
        <w:t xml:space="preserve">6.1.4. Закрытия разрешения на право производства земляных работ на территории на территории Малиновараккского сельского поселения;                                                                               6.2. Результатом предоставления Муниципальной услуги в зависимости от основания для обращения является:                                                                                                                                        </w:t>
      </w:r>
      <w:r w:rsidRPr="00A969DD">
        <w:rPr>
          <w:rFonts w:eastAsia="Calibri"/>
          <w:lang w:eastAsia="en-US"/>
        </w:rPr>
        <w:lastRenderedPageBreak/>
        <w:t>6.2.1. Разрешение на право производства земляных работ в случае обращения Заявителя по основаниям, указанным в пунктах 6.1.1-</w:t>
      </w:r>
      <w:r w:rsidR="00222FEB">
        <w:rPr>
          <w:rFonts w:eastAsia="Calibri"/>
          <w:lang w:eastAsia="en-US"/>
        </w:rPr>
        <w:t xml:space="preserve"> </w:t>
      </w:r>
      <w:r w:rsidRPr="00A969DD">
        <w:rPr>
          <w:rFonts w:eastAsia="Calibri"/>
          <w:lang w:eastAsia="en-US"/>
        </w:rPr>
        <w:t>6.1.3 настоящего административного регламента, оформляется в соответствии с формой в Приложении 1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Администрации.                                                                                                                                      6.2.2. Решение о закрытии разрешения на осуществление земляных работ в случае обращения Заявителя по основанию, указанному в пункте 6.1.4 настоящего Административного регламента, оформляется в соответствии с формой в Приложении     № 7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Администрации.                                                                                                                                                                    6.2.3. Решение об отказе в предоставлении Муниципальной услуги оформляется в соответствии с формой Приложения № 2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организации.</w:t>
      </w:r>
      <w:r w:rsidRPr="00A969DD">
        <w:rPr>
          <w:rFonts w:ascii="Calibri" w:eastAsia="Calibri" w:hAnsi="Calibri"/>
          <w:sz w:val="22"/>
          <w:szCs w:val="22"/>
          <w:lang w:eastAsia="en-US"/>
        </w:rPr>
        <w:t xml:space="preserve">                                                                                </w:t>
      </w:r>
      <w:r w:rsidR="00222FEB">
        <w:rPr>
          <w:rFonts w:ascii="Calibri" w:eastAsia="Calibri" w:hAnsi="Calibri"/>
          <w:sz w:val="22"/>
          <w:szCs w:val="22"/>
          <w:lang w:eastAsia="en-US"/>
        </w:rPr>
        <w:t xml:space="preserve">                                                           </w:t>
      </w:r>
      <w:r w:rsidRPr="00A969DD">
        <w:rPr>
          <w:rFonts w:ascii="Calibri" w:eastAsia="Calibri" w:hAnsi="Calibri"/>
          <w:sz w:val="22"/>
          <w:szCs w:val="22"/>
          <w:lang w:eastAsia="en-US"/>
        </w:rPr>
        <w:t xml:space="preserve"> </w:t>
      </w:r>
      <w:r w:rsidRPr="00A969DD">
        <w:rPr>
          <w:rFonts w:eastAsia="Calibri"/>
          <w:lang w:eastAsia="en-US"/>
        </w:rPr>
        <w:t xml:space="preserve">6.3. Результат предоставления Муниципальной услуги, указанный в пунктах 6.2.1 - 6.2.3 настоящего Административного регламента, направляются Заявителю в форме электронного документа, подписанного усиленной электронной цифровой подписью уполномоченного должностного лица Администрации в Личный кабинет - сервис ЕПГУ, позволяющий Заявителю получать информацию о ходе обработки заявлений, поданных посредством ЕПГУ (далее - Личный кабинет) на ЕПГУ направляется в день подписания результата. Также Заявитель может получить результат предоставления Муниципальной услуги в любом МФЦ - многофункциональном центре предоставления государственных и муниципальных услуг (далее - МФЦ) на территории в форме распечатанного экземпляра электронного документа на бумажном носителе.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r w:rsidR="00222FEB">
        <w:rPr>
          <w:rFonts w:eastAsia="Calibri"/>
          <w:lang w:eastAsia="en-US"/>
        </w:rPr>
        <w:t xml:space="preserve">           </w:t>
      </w:r>
      <w:r w:rsidRPr="00A969DD">
        <w:rPr>
          <w:rFonts w:eastAsia="Calibri"/>
          <w:b/>
          <w:lang w:eastAsia="en-US"/>
        </w:rPr>
        <w:t>7. Порядок приема и регистрации заявления о предоставлении услуги</w:t>
      </w:r>
      <w:r w:rsidRPr="00A969DD">
        <w:rPr>
          <w:rFonts w:eastAsia="Calibri"/>
          <w:lang w:eastAsia="en-US"/>
        </w:rPr>
        <w:t xml:space="preserve">                                           </w:t>
      </w:r>
    </w:p>
    <w:p w:rsidR="00A969DD" w:rsidRPr="00A969DD" w:rsidRDefault="00A969DD" w:rsidP="00A969DD">
      <w:pPr>
        <w:spacing w:after="200" w:line="276" w:lineRule="auto"/>
        <w:rPr>
          <w:rFonts w:ascii="Calibri" w:eastAsia="Calibri" w:hAnsi="Calibri"/>
          <w:sz w:val="22"/>
          <w:szCs w:val="22"/>
          <w:lang w:eastAsia="en-US"/>
        </w:rPr>
      </w:pPr>
      <w:r w:rsidRPr="00A969DD">
        <w:rPr>
          <w:rFonts w:eastAsia="Calibri"/>
          <w:lang w:eastAsia="en-US"/>
        </w:rPr>
        <w:t xml:space="preserve">7.1.1. Регистрация заявления, представленного заявителем (представителем заявителя) в целях, указанных в пунктах 6.1.1, 6.1.3, 6.1.4 в Администрацию осуществляется не позднее одного рабочего дня, следующего за днем его поступления.                                                       </w:t>
      </w:r>
      <w:r w:rsidR="00222FEB">
        <w:rPr>
          <w:rFonts w:eastAsia="Calibri"/>
          <w:lang w:eastAsia="en-US"/>
        </w:rPr>
        <w:t xml:space="preserve">                       </w:t>
      </w:r>
      <w:r w:rsidRPr="00A969DD">
        <w:rPr>
          <w:rFonts w:eastAsia="Calibri"/>
          <w:lang w:eastAsia="en-US"/>
        </w:rPr>
        <w:t xml:space="preserve">  7.1.2. Регистрация заявления, представленного заявителем (представителем заявителя) в целях, указанных в пункте 6.1.2, в Администрацию осуществляется в день поступления. </w:t>
      </w:r>
      <w:r w:rsidR="00222FEB">
        <w:rPr>
          <w:rFonts w:eastAsia="Calibri"/>
          <w:lang w:eastAsia="en-US"/>
        </w:rPr>
        <w:t xml:space="preserve">                                   </w:t>
      </w:r>
      <w:r w:rsidRPr="00A969DD">
        <w:rPr>
          <w:rFonts w:eastAsia="Calibri"/>
          <w:lang w:eastAsia="en-US"/>
        </w:rPr>
        <w:t>7.1.3. В случае представления заявления в электронной форме вне рабочего времени администрации, либо в выходной, нерабочий или праздничный день, заявление подлежит регистрации на следующий рабочий день.</w:t>
      </w:r>
      <w:r w:rsidRPr="00A969DD">
        <w:rPr>
          <w:rFonts w:ascii="Calibri" w:eastAsia="Calibri" w:hAnsi="Calibri"/>
          <w:sz w:val="22"/>
          <w:szCs w:val="22"/>
          <w:lang w:eastAsia="en-US"/>
        </w:rPr>
        <w:t xml:space="preserve">                                                                                                                 </w:t>
      </w:r>
    </w:p>
    <w:p w:rsidR="00A969DD" w:rsidRPr="00A969DD" w:rsidRDefault="00A969DD" w:rsidP="00A969DD">
      <w:pPr>
        <w:spacing w:after="200" w:line="276" w:lineRule="auto"/>
        <w:rPr>
          <w:rFonts w:eastAsia="Calibri"/>
          <w:b/>
          <w:lang w:eastAsia="en-US"/>
        </w:rPr>
      </w:pPr>
      <w:r w:rsidRPr="00A969DD">
        <w:rPr>
          <w:rFonts w:ascii="Calibri" w:eastAsia="Calibri" w:hAnsi="Calibri"/>
          <w:sz w:val="22"/>
          <w:szCs w:val="22"/>
          <w:lang w:eastAsia="en-US"/>
        </w:rPr>
        <w:t xml:space="preserve">                              </w:t>
      </w:r>
      <w:r w:rsidRPr="00A969DD">
        <w:rPr>
          <w:rFonts w:eastAsia="Calibri"/>
          <w:b/>
          <w:lang w:eastAsia="en-US"/>
        </w:rPr>
        <w:t xml:space="preserve">8. Срок предоставления Муниципальной услуги </w:t>
      </w:r>
    </w:p>
    <w:p w:rsidR="00A969DD" w:rsidRPr="00A969DD" w:rsidRDefault="00A969DD" w:rsidP="00A969DD">
      <w:pPr>
        <w:spacing w:after="200" w:line="276" w:lineRule="auto"/>
        <w:rPr>
          <w:rFonts w:eastAsia="Calibri"/>
          <w:lang w:eastAsia="en-US"/>
        </w:rPr>
      </w:pPr>
      <w:r w:rsidRPr="00A969DD">
        <w:rPr>
          <w:rFonts w:eastAsia="Calibri"/>
          <w:lang w:eastAsia="en-US"/>
        </w:rPr>
        <w:t>8.1. Срок предоставления Муниципальной услуги:                                                                                                 8.1.1. по основаниям, указанным в пунктах 6.1.1, 6.1.4 настоящего Административного регламента, составляет не более 10 рабочих дней со дня регистрации Заявления в Администрации;</w:t>
      </w:r>
      <w:r w:rsidRPr="00A969DD">
        <w:rPr>
          <w:rFonts w:ascii="Calibri" w:eastAsia="Calibri" w:hAnsi="Calibri"/>
          <w:sz w:val="22"/>
          <w:szCs w:val="22"/>
          <w:lang w:eastAsia="en-US"/>
        </w:rPr>
        <w:t xml:space="preserve">                                                                                                                                                                      </w:t>
      </w:r>
      <w:r w:rsidRPr="00A969DD">
        <w:rPr>
          <w:rFonts w:eastAsia="Calibri"/>
          <w:lang w:eastAsia="en-US"/>
        </w:rPr>
        <w:t xml:space="preserve">8.1.2. по основанию, указанному в пункте 6.1.2 настоящего Административного регламента, составляет не более 3 рабочих дней со дня регистрации Заявления в Администрации;                                                                                                                                          8.1.3. по основанию, указанному в пункте 6.1.3 настоящего Административного регламента, составляет не более 5 рабочих дней со дня регистрации Заявления в Администрации;                                                                                                                                                 </w:t>
      </w:r>
      <w:r w:rsidRPr="00A969DD">
        <w:rPr>
          <w:rFonts w:eastAsia="Calibri"/>
          <w:lang w:eastAsia="en-US"/>
        </w:rPr>
        <w:lastRenderedPageBreak/>
        <w:t xml:space="preserve">8.2. В случае необходимости ликвидации аварий, устранения неисправностей на инженерных сетях, требующих безотлагательного проведения </w:t>
      </w:r>
      <w:proofErr w:type="spellStart"/>
      <w:r w:rsidRPr="00A969DD">
        <w:rPr>
          <w:rFonts w:eastAsia="Calibri"/>
          <w:lang w:eastAsia="en-US"/>
        </w:rPr>
        <w:t>аварийновосстановительных</w:t>
      </w:r>
      <w:proofErr w:type="spellEnd"/>
      <w:r w:rsidRPr="00A969DD">
        <w:rPr>
          <w:rFonts w:eastAsia="Calibri"/>
          <w:lang w:eastAsia="en-US"/>
        </w:rPr>
        <w:t xml:space="preserve"> работ в выходные и (или) праздничные дни, а также в нерабочее время Администрации, проведение аварийно-восстановительных работ осуществляется незамедлительно с последующей подачей лицами, указанными в разделе 2 настоящего Административного регламента, в течение суток с момента начала аварийно - восстановительных работ соответствующего Заявления.                                                       8.3. 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                                                                         </w:t>
      </w:r>
      <w:r w:rsidR="00222FEB">
        <w:rPr>
          <w:rFonts w:eastAsia="Calibri"/>
          <w:lang w:eastAsia="en-US"/>
        </w:rPr>
        <w:t xml:space="preserve">                                           </w:t>
      </w:r>
      <w:r w:rsidRPr="00A969DD">
        <w:rPr>
          <w:rFonts w:eastAsia="Calibri"/>
          <w:lang w:eastAsia="en-US"/>
        </w:rPr>
        <w:t xml:space="preserve"> 8.3.1. В случае не 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                                               </w:t>
      </w:r>
      <w:r w:rsidR="00222FEB">
        <w:rPr>
          <w:rFonts w:eastAsia="Calibri"/>
          <w:lang w:eastAsia="en-US"/>
        </w:rPr>
        <w:t xml:space="preserve">                                   </w:t>
      </w:r>
      <w:r w:rsidRPr="00A969DD">
        <w:rPr>
          <w:rFonts w:eastAsia="Calibri"/>
          <w:lang w:eastAsia="en-US"/>
        </w:rPr>
        <w:t xml:space="preserve">  8.4.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                                                                                                                                        8.4.1. 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                              8.4.2. 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r w:rsidRPr="00A969DD">
        <w:rPr>
          <w:rFonts w:ascii="Calibri" w:eastAsia="Calibri" w:hAnsi="Calibri"/>
          <w:sz w:val="22"/>
          <w:szCs w:val="22"/>
          <w:lang w:eastAsia="en-US"/>
        </w:rPr>
        <w:t xml:space="preserve">                                                                                                                 </w:t>
      </w:r>
      <w:r w:rsidR="00222FEB">
        <w:rPr>
          <w:rFonts w:ascii="Calibri" w:eastAsia="Calibri" w:hAnsi="Calibri"/>
          <w:sz w:val="22"/>
          <w:szCs w:val="22"/>
          <w:lang w:eastAsia="en-US"/>
        </w:rPr>
        <w:t xml:space="preserve">                       </w:t>
      </w:r>
      <w:r w:rsidRPr="00A969DD">
        <w:rPr>
          <w:rFonts w:ascii="Calibri" w:eastAsia="Calibri" w:hAnsi="Calibri"/>
          <w:sz w:val="22"/>
          <w:szCs w:val="22"/>
          <w:lang w:eastAsia="en-US"/>
        </w:rPr>
        <w:t xml:space="preserve">     </w:t>
      </w:r>
      <w:r w:rsidRPr="00A969DD">
        <w:rPr>
          <w:rFonts w:eastAsia="Calibri"/>
          <w:lang w:eastAsia="en-US"/>
        </w:rPr>
        <w:t xml:space="preserve">8.5. 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 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9. Нормативные правовые акты, регулирующие предоставление (муниципальной) услуги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9.1. Основными нормативными правовыми актами, регулирующими предоставление Муниципальной услуги, являются </w:t>
      </w:r>
      <w:r w:rsidR="00222FEB">
        <w:rPr>
          <w:rFonts w:eastAsia="Calibri"/>
          <w:lang w:eastAsia="en-US"/>
        </w:rPr>
        <w:t xml:space="preserve">Решение Совета Малиновараккского сельского поселения, Постановление Администрации Малиновараккского сельского поселения.                                              </w:t>
      </w:r>
      <w:r w:rsidRPr="00A969DD">
        <w:rPr>
          <w:rFonts w:eastAsia="Calibri"/>
          <w:lang w:eastAsia="en-US"/>
        </w:rPr>
        <w:t xml:space="preserve">9.2. Список нормативных актов, в соответствии с которыми осуществляется предоставление Муниципальной услуги (с указанием их реквизитов и источников официального опубликования), размещен на сайте </w:t>
      </w:r>
      <w:r w:rsidR="00222FEB">
        <w:rPr>
          <w:rFonts w:eastAsia="Calibri"/>
          <w:lang w:eastAsia="en-US"/>
        </w:rPr>
        <w:t>Администрации</w:t>
      </w:r>
      <w:r w:rsidR="004C5539" w:rsidRPr="004C5539">
        <w:t xml:space="preserve"> </w:t>
      </w:r>
      <w:r w:rsidR="004C5539" w:rsidRPr="004C5539">
        <w:rPr>
          <w:rFonts w:eastAsia="Calibri"/>
          <w:lang w:eastAsia="en-US"/>
        </w:rPr>
        <w:t>https://malinovar.ru/</w:t>
      </w:r>
      <w:r w:rsidR="00222FEB">
        <w:rPr>
          <w:rFonts w:eastAsia="Calibri"/>
          <w:lang w:eastAsia="en-US"/>
        </w:rPr>
        <w:t>, в разделе</w:t>
      </w:r>
      <w:r w:rsidRPr="00A969DD">
        <w:rPr>
          <w:rFonts w:eastAsia="Calibri"/>
          <w:lang w:eastAsia="en-US"/>
        </w:rPr>
        <w:t xml:space="preserve"> «</w:t>
      </w:r>
      <w:r w:rsidR="00222FEB" w:rsidRPr="00222FEB">
        <w:rPr>
          <w:rFonts w:eastAsia="Calibri"/>
          <w:lang w:eastAsia="en-US"/>
        </w:rPr>
        <w:t>https://malinovar.ru/vesti_malinovarakkskogo_selskogo_poseleniya/</w:t>
      </w:r>
      <w:r w:rsidR="004C5539">
        <w:rPr>
          <w:rFonts w:eastAsia="Calibri"/>
          <w:lang w:eastAsia="en-US"/>
        </w:rPr>
        <w:t>»</w:t>
      </w:r>
      <w:r w:rsidRPr="00A969DD">
        <w:rPr>
          <w:rFonts w:eastAsia="Calibri"/>
          <w:lang w:eastAsia="en-US"/>
        </w:rPr>
        <w:t>.</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10. Исчерпывающий перечень документов, необходимых для предоставления Муниципальной услуги, подлежащих представлению Заявителем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10.1. 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                               а) 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r w:rsidRPr="00A969DD">
        <w:rPr>
          <w:rFonts w:eastAsia="Calibri"/>
          <w:lang w:eastAsia="en-US"/>
        </w:rPr>
        <w:lastRenderedPageBreak/>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w:t>
      </w:r>
      <w:proofErr w:type="spellStart"/>
      <w:r w:rsidRPr="00A969DD">
        <w:rPr>
          <w:rFonts w:eastAsia="Calibri"/>
          <w:lang w:eastAsia="en-US"/>
        </w:rPr>
        <w:t>усиленнойквалифицированной</w:t>
      </w:r>
      <w:proofErr w:type="spellEnd"/>
      <w:r w:rsidRPr="00A969DD">
        <w:rPr>
          <w:rFonts w:eastAsia="Calibri"/>
          <w:lang w:eastAsia="en-US"/>
        </w:rPr>
        <w:t xml:space="preserve"> электронной подписи в формате </w:t>
      </w:r>
      <w:proofErr w:type="spellStart"/>
      <w:r w:rsidRPr="00A969DD">
        <w:rPr>
          <w:rFonts w:eastAsia="Calibri"/>
          <w:lang w:eastAsia="en-US"/>
        </w:rPr>
        <w:t>sig</w:t>
      </w:r>
      <w:proofErr w:type="spellEnd"/>
      <w:r w:rsidRPr="00A969DD">
        <w:rPr>
          <w:rFonts w:eastAsia="Calibri"/>
          <w:lang w:eastAsia="en-US"/>
        </w:rPr>
        <w:t xml:space="preserve">;                                                                                                                                                     в) Гарантийное письмо по восстановлению покрытия;                                                                            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д) договор на проведение работ, в случае если работы будут проводиться подрядной организацией.                                                                                                                                     </w:t>
      </w:r>
      <w:r w:rsidR="004C5539">
        <w:rPr>
          <w:rFonts w:eastAsia="Calibri"/>
          <w:lang w:eastAsia="en-US"/>
        </w:rPr>
        <w:t xml:space="preserve">      </w:t>
      </w:r>
      <w:r w:rsidRPr="00A969DD">
        <w:rPr>
          <w:rFonts w:eastAsia="Calibri"/>
          <w:lang w:eastAsia="en-US"/>
        </w:rPr>
        <w:t>10.2. Перечень документов, обязательных для предоставления Заявителем в зависимости от основания для обращения за предоставлением Муниципальной услуги:                                            10.2.1. В случае обращения по основаниям, указанным в пункте 6.1.1 настоящего Административного регламента:                                                                                                                 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r w:rsidRPr="00A969DD">
        <w:rPr>
          <w:rFonts w:ascii="Calibri" w:eastAsia="Calibri" w:hAnsi="Calibri"/>
          <w:sz w:val="22"/>
          <w:szCs w:val="22"/>
          <w:lang w:eastAsia="en-US"/>
        </w:rPr>
        <w:t xml:space="preserve">                                                                                                                                                </w:t>
      </w:r>
      <w:r w:rsidR="004C5539">
        <w:rPr>
          <w:rFonts w:ascii="Calibri" w:eastAsia="Calibri" w:hAnsi="Calibri"/>
          <w:sz w:val="22"/>
          <w:szCs w:val="22"/>
          <w:lang w:eastAsia="en-US"/>
        </w:rPr>
        <w:t xml:space="preserve">                        </w:t>
      </w:r>
      <w:r w:rsidRPr="00A969DD">
        <w:rPr>
          <w:rFonts w:eastAsia="Calibri"/>
          <w:lang w:eastAsia="en-US"/>
        </w:rPr>
        <w:t xml:space="preserve">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                          </w:t>
      </w:r>
      <w:r w:rsidR="004C5539">
        <w:rPr>
          <w:rFonts w:eastAsia="Calibri"/>
          <w:lang w:eastAsia="en-US"/>
        </w:rPr>
        <w:t xml:space="preserve">                                              </w:t>
      </w:r>
      <w:r w:rsidRPr="00A969DD">
        <w:rPr>
          <w:rFonts w:eastAsia="Calibri"/>
          <w:lang w:eastAsia="en-US"/>
        </w:rPr>
        <w:t xml:space="preserve">б) Проект производства работ (вариант оформления представлен в Приложении  № 5 к настоящему административному регламенту), который содержит:                                                            -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                                                                            </w:t>
      </w:r>
      <w:r w:rsidR="004C5539">
        <w:rPr>
          <w:rFonts w:eastAsia="Calibri"/>
          <w:lang w:eastAsia="en-US"/>
        </w:rPr>
        <w:t xml:space="preserve">                                                          </w:t>
      </w:r>
      <w:r w:rsidRPr="00A969DD">
        <w:rPr>
          <w:rFonts w:eastAsia="Calibri"/>
          <w:lang w:eastAsia="en-US"/>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w:t>
      </w:r>
      <w:r w:rsidRPr="00A969DD">
        <w:rPr>
          <w:rFonts w:ascii="Calibri" w:eastAsia="Calibri" w:hAnsi="Calibri"/>
          <w:sz w:val="22"/>
          <w:szCs w:val="22"/>
          <w:lang w:eastAsia="en-US"/>
        </w:rPr>
        <w:t xml:space="preserve"> </w:t>
      </w:r>
      <w:r w:rsidRPr="00A969DD">
        <w:rPr>
          <w:rFonts w:eastAsia="Calibri"/>
          <w:lang w:eastAsia="en-US"/>
        </w:rPr>
        <w:t xml:space="preserve">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                                                    </w:t>
      </w:r>
      <w:r w:rsidR="004C5539">
        <w:rPr>
          <w:rFonts w:eastAsia="Calibri"/>
          <w:lang w:eastAsia="en-US"/>
        </w:rPr>
        <w:t xml:space="preserve">                                                                           </w:t>
      </w:r>
      <w:r w:rsidRPr="00A969DD">
        <w:rPr>
          <w:rFonts w:eastAsia="Calibri"/>
          <w:lang w:eastAsia="en-US"/>
        </w:rPr>
        <w:lastRenderedPageBreak/>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                                                                                                               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                                        </w:t>
      </w:r>
      <w:r w:rsidR="004C5539">
        <w:rPr>
          <w:rFonts w:eastAsia="Calibri"/>
          <w:lang w:eastAsia="en-US"/>
        </w:rPr>
        <w:t xml:space="preserve">                                        </w:t>
      </w:r>
      <w:r w:rsidRPr="00A969DD">
        <w:rPr>
          <w:rFonts w:eastAsia="Calibri"/>
          <w:lang w:eastAsia="en-US"/>
        </w:rPr>
        <w:t xml:space="preserve">в) календарный график производства работ (образец представлен в Приложении № 5 к настоящему Административному регламенту).                                                                             </w:t>
      </w:r>
      <w:r w:rsidR="004C5539">
        <w:rPr>
          <w:rFonts w:eastAsia="Calibri"/>
          <w:lang w:eastAsia="en-US"/>
        </w:rPr>
        <w:t xml:space="preserve">        </w:t>
      </w:r>
      <w:r w:rsidRPr="00A969DD">
        <w:rPr>
          <w:rFonts w:eastAsia="Calibri"/>
          <w:lang w:eastAsia="en-US"/>
        </w:rPr>
        <w:t xml:space="preserve">Не соответствие календарного графика производства работ по форме образцу, указанному в Приложении № 5 к настоящему Административному регламенту, не является основанием для отказа в предоставлении Муниципальной услуги по основанию, указанному в пункте 12.1.3 настоящего Административного регламента;                                            </w:t>
      </w:r>
      <w:r w:rsidR="004C5539">
        <w:rPr>
          <w:rFonts w:eastAsia="Calibri"/>
          <w:lang w:eastAsia="en-US"/>
        </w:rPr>
        <w:t xml:space="preserve">                                                         </w:t>
      </w:r>
      <w:r w:rsidRPr="00A969DD">
        <w:rPr>
          <w:rFonts w:eastAsia="Calibri"/>
          <w:lang w:eastAsia="en-US"/>
        </w:rPr>
        <w:t>г)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 - технического обеспечения);</w:t>
      </w:r>
      <w:r w:rsidRPr="00A969DD">
        <w:rPr>
          <w:rFonts w:ascii="Calibri" w:eastAsia="Calibri" w:hAnsi="Calibri"/>
          <w:sz w:val="22"/>
          <w:szCs w:val="22"/>
          <w:lang w:eastAsia="en-US"/>
        </w:rPr>
        <w:t xml:space="preserve">                                                                                                                                            </w:t>
      </w:r>
      <w:r w:rsidRPr="00A969DD">
        <w:rPr>
          <w:rFonts w:eastAsia="Calibri"/>
          <w:lang w:eastAsia="en-US"/>
        </w:rPr>
        <w:t>д) правоустанавливающие док</w:t>
      </w:r>
      <w:r w:rsidR="004C5539">
        <w:rPr>
          <w:rFonts w:eastAsia="Calibri"/>
          <w:lang w:eastAsia="en-US"/>
        </w:rPr>
        <w:t>ументы на объект недвижимости (</w:t>
      </w:r>
      <w:r w:rsidRPr="00A969DD">
        <w:rPr>
          <w:rFonts w:eastAsia="Calibri"/>
          <w:lang w:eastAsia="en-US"/>
        </w:rPr>
        <w:t xml:space="preserve">права на который не зарегистрированы в Едином государственном реестре недвижимости).                                     10.2.2. В случае обращения по основанию, указанному в пункте 6.1.2 настоящего Административного регламента:                                                                                                                  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r w:rsidR="004C5539">
        <w:rPr>
          <w:rFonts w:eastAsia="Calibri"/>
          <w:lang w:eastAsia="en-US"/>
        </w:rPr>
        <w:t xml:space="preserve">                           </w:t>
      </w:r>
      <w:r w:rsidRPr="00A969DD">
        <w:rPr>
          <w:rFonts w:eastAsia="Calibri"/>
          <w:lang w:eastAsia="en-US"/>
        </w:rPr>
        <w:t xml:space="preserve">В заявлении также указывается один из следующих способов направления результата предоставления государственной услуги: </w:t>
      </w:r>
      <w:r w:rsidR="004C5539">
        <w:rPr>
          <w:rFonts w:eastAsia="Calibri"/>
          <w:lang w:eastAsia="en-US"/>
        </w:rPr>
        <w:t xml:space="preserve">                                                                                                                </w:t>
      </w:r>
      <w:r w:rsidRPr="00A969DD">
        <w:rPr>
          <w:rFonts w:eastAsia="Calibri"/>
          <w:lang w:eastAsia="en-US"/>
        </w:rPr>
        <w:t xml:space="preserve">в форме электронного документа в личном кабинете на ЕПГУ; </w:t>
      </w:r>
      <w:r w:rsidR="004C5539">
        <w:rPr>
          <w:rFonts w:eastAsia="Calibri"/>
          <w:lang w:eastAsia="en-US"/>
        </w:rPr>
        <w:t xml:space="preserve">                                                                            </w:t>
      </w:r>
      <w:r w:rsidRPr="00A969DD">
        <w:rPr>
          <w:rFonts w:eastAsia="Calibri"/>
          <w:lang w:eastAsia="en-US"/>
        </w:rPr>
        <w:t xml:space="preserve">на бумажном носителе в виде распечатанного экземпляра электронного документа в Уполномоченном органе, многофункциональном центре; </w:t>
      </w:r>
      <w:r w:rsidR="004C5539">
        <w:rPr>
          <w:rFonts w:eastAsia="Calibri"/>
          <w:lang w:eastAsia="en-US"/>
        </w:rPr>
        <w:t xml:space="preserve">                                                                                </w:t>
      </w:r>
      <w:r w:rsidRPr="00A969DD">
        <w:rPr>
          <w:rFonts w:eastAsia="Calibri"/>
          <w:lang w:eastAsia="en-US"/>
        </w:rPr>
        <w:t xml:space="preserve">на бумажном носителе в Уполномоченном органе, многофункциональном центре;                                  </w:t>
      </w:r>
      <w:r w:rsidR="004C5539">
        <w:rPr>
          <w:rFonts w:eastAsia="Calibri"/>
          <w:lang w:eastAsia="en-US"/>
        </w:rPr>
        <w:t xml:space="preserve">                                                        </w:t>
      </w:r>
      <w:r w:rsidRPr="00A969DD">
        <w:rPr>
          <w:rFonts w:eastAsia="Calibri"/>
          <w:lang w:eastAsia="en-US"/>
        </w:rPr>
        <w:t>б) схема участка работ (</w:t>
      </w:r>
      <w:proofErr w:type="spellStart"/>
      <w:r w:rsidRPr="00A969DD">
        <w:rPr>
          <w:rFonts w:eastAsia="Calibri"/>
          <w:lang w:eastAsia="en-US"/>
        </w:rPr>
        <w:t>выкопировка</w:t>
      </w:r>
      <w:proofErr w:type="spellEnd"/>
      <w:r w:rsidRPr="00A969DD">
        <w:rPr>
          <w:rFonts w:eastAsia="Calibri"/>
          <w:lang w:eastAsia="en-US"/>
        </w:rPr>
        <w:t xml:space="preserve"> из исполнительной документации на подземные коммуникации и сооружения);                                                                                                                    в)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                                                                          </w:t>
      </w:r>
      <w:r w:rsidR="004C5539">
        <w:rPr>
          <w:rFonts w:eastAsia="Calibri"/>
          <w:lang w:eastAsia="en-US"/>
        </w:rPr>
        <w:t xml:space="preserve">                            </w:t>
      </w:r>
      <w:r w:rsidRPr="00A969DD">
        <w:rPr>
          <w:rFonts w:eastAsia="Calibri"/>
          <w:lang w:eastAsia="en-US"/>
        </w:rPr>
        <w:t xml:space="preserve">  10.2.3. В случае обращения по основанию, указанному в пункте 6.1.3 настоящего Административного регламента:                                                                                                                    а) заявление о предоставлении государственной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r w:rsidR="004C5539">
        <w:rPr>
          <w:rFonts w:eastAsia="Calibri"/>
          <w:lang w:eastAsia="en-US"/>
        </w:rPr>
        <w:t xml:space="preserve">                     </w:t>
      </w:r>
      <w:r w:rsidRPr="00A969DD">
        <w:rPr>
          <w:rFonts w:eastAsia="Calibri"/>
          <w:lang w:eastAsia="en-US"/>
        </w:rPr>
        <w:t xml:space="preserve">  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w:t>
      </w:r>
      <w:r w:rsidRPr="00A969DD">
        <w:rPr>
          <w:rFonts w:ascii="Calibri" w:eastAsia="Calibri" w:hAnsi="Calibri"/>
          <w:sz w:val="22"/>
          <w:szCs w:val="22"/>
          <w:lang w:eastAsia="en-US"/>
        </w:rPr>
        <w:t xml:space="preserve"> </w:t>
      </w:r>
      <w:r w:rsidRPr="00A969DD">
        <w:rPr>
          <w:rFonts w:eastAsia="Calibri"/>
          <w:lang w:eastAsia="en-US"/>
        </w:rPr>
        <w:t xml:space="preserve">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w:t>
      </w:r>
      <w:r w:rsidRPr="00A969DD">
        <w:rPr>
          <w:rFonts w:eastAsia="Calibri"/>
          <w:lang w:eastAsia="en-US"/>
        </w:rPr>
        <w:lastRenderedPageBreak/>
        <w:t xml:space="preserve">Уполномоченном органе, многофункциональном центре;                                                                      б) календарный график производства земляных работ;                                                                                     в) проект производства работ (в случае изменения технических решений);                                                 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                                                                           </w:t>
      </w:r>
      <w:r w:rsidR="004C5539">
        <w:rPr>
          <w:rFonts w:eastAsia="Calibri"/>
          <w:lang w:eastAsia="en-US"/>
        </w:rPr>
        <w:t xml:space="preserve">                                      </w:t>
      </w:r>
      <w:r w:rsidRPr="00A969DD">
        <w:rPr>
          <w:rFonts w:eastAsia="Calibri"/>
          <w:lang w:eastAsia="en-US"/>
        </w:rPr>
        <w:t xml:space="preserve">    10.3. Запрещено требовать у Заявителя:                                                                                                    10.3.1.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                                                                                                              10.3.2.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r w:rsidR="004C5539">
        <w:rPr>
          <w:rFonts w:eastAsia="Calibri"/>
          <w:lang w:eastAsia="en-US"/>
        </w:rPr>
        <w:t xml:space="preserve">                                    </w:t>
      </w:r>
      <w:r w:rsidRPr="00A969DD">
        <w:rPr>
          <w:rFonts w:eastAsia="Calibri"/>
          <w:lang w:eastAsia="en-US"/>
        </w:rPr>
        <w:t xml:space="preserve">  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r w:rsidRPr="00A969DD">
        <w:rPr>
          <w:rFonts w:ascii="Calibri" w:eastAsia="Calibri" w:hAnsi="Calibri"/>
          <w:sz w:val="22"/>
          <w:szCs w:val="22"/>
          <w:lang w:eastAsia="en-US"/>
        </w:rPr>
        <w:t xml:space="preserve">                                                         </w:t>
      </w:r>
      <w:r w:rsidR="004C5539">
        <w:rPr>
          <w:rFonts w:ascii="Calibri" w:eastAsia="Calibri" w:hAnsi="Calibri"/>
          <w:sz w:val="22"/>
          <w:szCs w:val="22"/>
          <w:lang w:eastAsia="en-US"/>
        </w:rPr>
        <w:t xml:space="preserve">                                                                           </w:t>
      </w:r>
      <w:r w:rsidRPr="00A969DD">
        <w:rPr>
          <w:rFonts w:ascii="Calibri" w:eastAsia="Calibri" w:hAnsi="Calibri"/>
          <w:sz w:val="22"/>
          <w:szCs w:val="22"/>
          <w:lang w:eastAsia="en-US"/>
        </w:rPr>
        <w:t xml:space="preserve"> </w:t>
      </w:r>
      <w:r w:rsidRPr="00A969DD">
        <w:rPr>
          <w:rFonts w:eastAsia="Calibri"/>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             </w:t>
      </w:r>
    </w:p>
    <w:p w:rsidR="00A969DD" w:rsidRPr="00A969DD" w:rsidRDefault="00A969DD" w:rsidP="00A969DD">
      <w:pPr>
        <w:spacing w:after="200" w:line="276" w:lineRule="auto"/>
        <w:rPr>
          <w:rFonts w:eastAsia="Calibri"/>
          <w:lang w:eastAsia="en-US"/>
        </w:rPr>
      </w:pPr>
      <w:r w:rsidRPr="00A969DD">
        <w:rPr>
          <w:rFonts w:eastAsia="Calibri"/>
          <w:b/>
          <w:lang w:eastAsia="en-US"/>
        </w:rPr>
        <w:t>11. Исчерпывающий перечень документов, необходимых для предоставления Муниципальной услуги, которые находятся в распоряжении органов власти</w:t>
      </w: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11.1. 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                                                                                                      </w:t>
      </w:r>
      <w:r w:rsidR="004C5539">
        <w:rPr>
          <w:rFonts w:eastAsia="Calibri"/>
          <w:lang w:eastAsia="en-US"/>
        </w:rPr>
        <w:t xml:space="preserve">                                        </w:t>
      </w:r>
      <w:r w:rsidRPr="00A969DD">
        <w:rPr>
          <w:rFonts w:eastAsia="Calibri"/>
          <w:lang w:eastAsia="en-US"/>
        </w:rPr>
        <w:t xml:space="preserve">а) 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                                                                                                                              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                                                                                                                                  </w:t>
      </w:r>
      <w:r w:rsidR="004C5539">
        <w:rPr>
          <w:rFonts w:eastAsia="Calibri"/>
          <w:lang w:eastAsia="en-US"/>
        </w:rPr>
        <w:t xml:space="preserve">                                        </w:t>
      </w:r>
      <w:r w:rsidRPr="00A969DD">
        <w:rPr>
          <w:rFonts w:eastAsia="Calibri"/>
          <w:lang w:eastAsia="en-US"/>
        </w:rPr>
        <w:t xml:space="preserve">в) выписку из Единого государственного реестра недвижимости об основных характеристиках и зарегистрированных правах на объект недвижимости                                                      </w:t>
      </w:r>
      <w:r w:rsidR="004C5539">
        <w:rPr>
          <w:rFonts w:eastAsia="Calibri"/>
          <w:lang w:eastAsia="en-US"/>
        </w:rPr>
        <w:t xml:space="preserve">                                     </w:t>
      </w:r>
      <w:r w:rsidRPr="00A969DD">
        <w:rPr>
          <w:rFonts w:eastAsia="Calibri"/>
          <w:lang w:eastAsia="en-US"/>
        </w:rPr>
        <w:t xml:space="preserve"> г) уведомление о планируемом сносе;                                                                                                          д) разрешение на строительство,                                                                                                                    </w:t>
      </w:r>
      <w:r w:rsidRPr="00A969DD">
        <w:rPr>
          <w:rFonts w:eastAsia="Calibri"/>
          <w:lang w:eastAsia="en-US"/>
        </w:rPr>
        <w:lastRenderedPageBreak/>
        <w:t>е) разрешение на проведение работ по сохранению объектов культурного наследия;</w:t>
      </w:r>
      <w:r w:rsidRPr="00A969DD">
        <w:rPr>
          <w:rFonts w:ascii="Calibri" w:eastAsia="Calibri" w:hAnsi="Calibri"/>
          <w:sz w:val="22"/>
          <w:szCs w:val="22"/>
          <w:lang w:eastAsia="en-US"/>
        </w:rPr>
        <w:t xml:space="preserve">                            </w:t>
      </w:r>
      <w:r w:rsidRPr="00A969DD">
        <w:rPr>
          <w:rFonts w:eastAsia="Calibri"/>
          <w:lang w:eastAsia="en-US"/>
        </w:rPr>
        <w:t xml:space="preserve">ж) разрешение на вырубку зеленых насаждений,                                                                                        з) разрешение на использование земель или земельного участка, находящихся в государственной или муниципальной собственности,                                                                                 и) разрешение на размещение объекта,                                                                                                            к)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r w:rsidR="004C5539">
        <w:rPr>
          <w:rFonts w:eastAsia="Calibri"/>
          <w:lang w:eastAsia="en-US"/>
        </w:rPr>
        <w:t xml:space="preserve">                           </w:t>
      </w:r>
      <w:r w:rsidRPr="00A969DD">
        <w:rPr>
          <w:rFonts w:eastAsia="Calibri"/>
          <w:lang w:eastAsia="en-US"/>
        </w:rPr>
        <w:t xml:space="preserve"> л) разрешение на установку и эксплуатацию рекламной конструкции;                                                      м) технические условия для подключения к сетям инженерно- технического обеспечения; </w:t>
      </w:r>
      <w:r w:rsidR="004C5539">
        <w:rPr>
          <w:rFonts w:eastAsia="Calibri"/>
          <w:lang w:eastAsia="en-US"/>
        </w:rPr>
        <w:t xml:space="preserve">                        </w:t>
      </w:r>
      <w:r w:rsidRPr="00A969DD">
        <w:rPr>
          <w:rFonts w:eastAsia="Calibri"/>
          <w:lang w:eastAsia="en-US"/>
        </w:rPr>
        <w:t xml:space="preserve">н) схему движения транспорта и пешеходов;                                                                                        11.2. Администрации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                                                                       </w:t>
      </w:r>
      <w:r w:rsidR="004C5539">
        <w:rPr>
          <w:rFonts w:eastAsia="Calibri"/>
          <w:lang w:eastAsia="en-US"/>
        </w:rPr>
        <w:t xml:space="preserve">                                       </w:t>
      </w:r>
      <w:r w:rsidRPr="00A969DD">
        <w:rPr>
          <w:rFonts w:eastAsia="Calibri"/>
          <w:lang w:eastAsia="en-US"/>
        </w:rPr>
        <w:t xml:space="preserve">11.3. Документы, указанные в пункте в п.11.1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12. Исчерпывающий перечень оснований для отказа в приеме документов, необходимых для предоставления Муниципальной услуги </w:t>
      </w:r>
    </w:p>
    <w:p w:rsidR="00A969DD" w:rsidRPr="00A969DD" w:rsidRDefault="00A969DD" w:rsidP="00A969DD">
      <w:pPr>
        <w:spacing w:after="200" w:line="276" w:lineRule="auto"/>
        <w:rPr>
          <w:rFonts w:eastAsia="Calibri"/>
          <w:lang w:eastAsia="en-US"/>
        </w:rPr>
      </w:pPr>
      <w:r w:rsidRPr="00A969DD">
        <w:rPr>
          <w:rFonts w:eastAsia="Calibri"/>
          <w:lang w:eastAsia="en-US"/>
        </w:rPr>
        <w:t>12.1. Основаниями для отказа в приеме документов, необходимых для предоставления Муниципальной услуги являются:</w:t>
      </w:r>
      <w:r w:rsidRPr="00A969DD">
        <w:rPr>
          <w:rFonts w:ascii="Calibri" w:eastAsia="Calibri" w:hAnsi="Calibri"/>
          <w:sz w:val="22"/>
          <w:szCs w:val="22"/>
          <w:lang w:eastAsia="en-US"/>
        </w:rPr>
        <w:t xml:space="preserve">                                                                                                                          </w:t>
      </w:r>
      <w:r w:rsidRPr="00A969DD">
        <w:rPr>
          <w:rFonts w:eastAsia="Calibri"/>
          <w:lang w:eastAsia="en-US"/>
        </w:rPr>
        <w:t xml:space="preserve">12.1.1. Заявление подано в орган местного самоуправления или организацию, в полномочия которых не входит предоставление услуги;                                                                     </w:t>
      </w:r>
      <w:r w:rsidR="004C5539">
        <w:rPr>
          <w:rFonts w:eastAsia="Calibri"/>
          <w:lang w:eastAsia="en-US"/>
        </w:rPr>
        <w:t xml:space="preserve">                                </w:t>
      </w:r>
      <w:r w:rsidRPr="00A969DD">
        <w:rPr>
          <w:rFonts w:eastAsia="Calibri"/>
          <w:lang w:eastAsia="en-US"/>
        </w:rPr>
        <w:t xml:space="preserve"> 12.1.2. Неполное заполнение полей в форме заявления, в том числе в интерактивной форме заявления на ЕПГУ;                                                                                                                             12.1.3. Представление неполного комплекта документов, необходимых для предоставления услуги;                                                                                                                               </w:t>
      </w:r>
      <w:r w:rsidR="004C5539">
        <w:rPr>
          <w:rFonts w:eastAsia="Calibri"/>
          <w:lang w:eastAsia="en-US"/>
        </w:rPr>
        <w:t xml:space="preserve">                                           </w:t>
      </w:r>
      <w:r w:rsidRPr="00A969DD">
        <w:rPr>
          <w:rFonts w:eastAsia="Calibri"/>
          <w:lang w:eastAsia="en-US"/>
        </w:rPr>
        <w:t xml:space="preserve">12.1.4.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12.1.5.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                                                                                                                                    12.1.6.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r w:rsidR="004C5539">
        <w:rPr>
          <w:rFonts w:eastAsia="Calibri"/>
          <w:lang w:eastAsia="en-US"/>
        </w:rPr>
        <w:t xml:space="preserve">                               </w:t>
      </w:r>
      <w:r w:rsidRPr="00A969DD">
        <w:rPr>
          <w:rFonts w:eastAsia="Calibri"/>
          <w:lang w:eastAsia="en-US"/>
        </w:rPr>
        <w:t xml:space="preserve">12.1.7.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                                                                                                                                                       12.1.8.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r w:rsidR="004C5539">
        <w:rPr>
          <w:rFonts w:eastAsia="Calibri"/>
          <w:lang w:eastAsia="en-US"/>
        </w:rPr>
        <w:t xml:space="preserve">                            </w:t>
      </w:r>
      <w:r w:rsidRPr="00A969DD">
        <w:rPr>
          <w:rFonts w:eastAsia="Calibri"/>
          <w:lang w:eastAsia="en-US"/>
        </w:rPr>
        <w:t xml:space="preserve"> 12.2. Решение об отказе в приеме документов, по основаниям, указанным в пункте 12.1 </w:t>
      </w:r>
      <w:r w:rsidRPr="00A969DD">
        <w:rPr>
          <w:rFonts w:eastAsia="Calibri"/>
          <w:lang w:eastAsia="en-US"/>
        </w:rPr>
        <w:lastRenderedPageBreak/>
        <w:t>настоящего Административного регламента, оформляется по форме согласно Приложению № 2 к настоящему Административному регламенту.</w:t>
      </w:r>
      <w:r w:rsidRPr="00A969DD">
        <w:rPr>
          <w:rFonts w:ascii="Calibri" w:eastAsia="Calibri" w:hAnsi="Calibri"/>
          <w:sz w:val="22"/>
          <w:szCs w:val="22"/>
          <w:lang w:eastAsia="en-US"/>
        </w:rPr>
        <w:t xml:space="preserve">                                                          </w:t>
      </w:r>
      <w:r w:rsidR="004C5539">
        <w:rPr>
          <w:rFonts w:ascii="Calibri" w:eastAsia="Calibri" w:hAnsi="Calibri"/>
          <w:sz w:val="22"/>
          <w:szCs w:val="22"/>
          <w:lang w:eastAsia="en-US"/>
        </w:rPr>
        <w:t xml:space="preserve">                                                       </w:t>
      </w:r>
      <w:r w:rsidRPr="00A969DD">
        <w:rPr>
          <w:rFonts w:eastAsia="Calibri"/>
          <w:lang w:eastAsia="en-US"/>
        </w:rPr>
        <w:t xml:space="preserve">12.3. Решение об отказе в приеме документов, по основаниям, указанным в пункте 12.1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организацию.                                                                           12.4. Отказ в приеме документов, по основаниям, указанным в пункте 12.1 настоящего Административного регламента, не препятствует повторному обращению заявителя в Администрацию за получением услуги.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13. Исчерпывающий перечень оснований для приостановления или отказа в предоставлении Муниципальной услуги </w:t>
      </w:r>
    </w:p>
    <w:p w:rsidR="00A969DD" w:rsidRPr="00A969DD" w:rsidRDefault="00A969DD" w:rsidP="00A969DD">
      <w:pPr>
        <w:spacing w:after="200" w:line="276" w:lineRule="auto"/>
        <w:rPr>
          <w:rFonts w:eastAsia="Calibri"/>
          <w:lang w:eastAsia="en-US"/>
        </w:rPr>
      </w:pPr>
      <w:r w:rsidRPr="00A969DD">
        <w:rPr>
          <w:rFonts w:eastAsia="Calibri"/>
          <w:lang w:eastAsia="en-US"/>
        </w:rPr>
        <w:t>13.1. Оснований для приостановления предоставления услуги не предусмотрено.                               13.2. Основания для отказа в предоставлении услуги                                                                           13.2.1.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                                                                                                                                13.2.2. Несоответствие проекта производства работ требованиям, установленным нормативными правовыми актами;                                                                                                             13.2.3. Невозможность выполнения работ в заявленные сроки;                                                             13.2.4. Установлены факты нарушений при проведении земляных работ в соответствии с выданным разрешением на осуществление земляных работ;</w:t>
      </w:r>
      <w:r w:rsidRPr="00A969DD">
        <w:rPr>
          <w:rFonts w:ascii="Calibri" w:eastAsia="Calibri" w:hAnsi="Calibri"/>
          <w:sz w:val="22"/>
          <w:szCs w:val="22"/>
          <w:lang w:eastAsia="en-US"/>
        </w:rPr>
        <w:t xml:space="preserve">                                                                            </w:t>
      </w:r>
      <w:r w:rsidRPr="00A969DD">
        <w:rPr>
          <w:rFonts w:eastAsia="Calibri"/>
          <w:lang w:eastAsia="en-US"/>
        </w:rPr>
        <w:t xml:space="preserve">13.2.5. Наличие противоречивых сведений в заявлении о предоставлении услуги и приложенных к нему документах. Отказ от предоставления Муниципальной услуги не препятствует повторному обращению Заявителя в Администрацию за предоставлением Муниципальной услуги.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14. Порядок, размер и основания взимания муниципальной пошлины или иной платы, взимаемой за предоставление Муниципальной услуги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14.1. Муниципальная услуга предоставляется бесплатно.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15. Перечень услуг, необходимых и обязательных для предоставления Муниципальной услуги, в том числе порядок, размер и основания взимания платы за предоставление таких услуг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15.1. Услуги, необходимые и обязательные для предоставления Муниципальной услуги, отсутствуют.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16. Способы предоставления Заявителем документов, необходимых для получения Муниципальной услуги </w:t>
      </w:r>
    </w:p>
    <w:p w:rsidR="00A969DD" w:rsidRPr="00A969DD" w:rsidRDefault="00A969DD" w:rsidP="00A969DD">
      <w:pPr>
        <w:spacing w:after="200" w:line="276" w:lineRule="auto"/>
        <w:rPr>
          <w:rFonts w:eastAsia="Calibri"/>
          <w:lang w:eastAsia="en-US"/>
        </w:rPr>
      </w:pPr>
      <w:r w:rsidRPr="00A969DD">
        <w:rPr>
          <w:rFonts w:eastAsia="Calibri"/>
          <w:lang w:eastAsia="en-US"/>
        </w:rPr>
        <w:t>16.1. Администрация обеспечивает предоставление Муниципальной услуги в электронной форме посредством ЕПГУ, а также в иных формах по выбору Заявителя в соответствии с Федеральным законом от 27.07.2010 № 210-ФЗ «Об организации</w:t>
      </w:r>
      <w:r w:rsidRPr="00A969DD">
        <w:rPr>
          <w:rFonts w:ascii="Calibri" w:eastAsia="Calibri" w:hAnsi="Calibri"/>
          <w:sz w:val="22"/>
          <w:szCs w:val="22"/>
          <w:lang w:eastAsia="en-US"/>
        </w:rPr>
        <w:t xml:space="preserve"> </w:t>
      </w:r>
      <w:r w:rsidRPr="00A969DD">
        <w:rPr>
          <w:rFonts w:eastAsia="Calibri"/>
          <w:lang w:eastAsia="en-US"/>
        </w:rPr>
        <w:t xml:space="preserve">предоставления государственных и муниципальных услуг».                                                                                          </w:t>
      </w:r>
      <w:r w:rsidRPr="00A969DD">
        <w:rPr>
          <w:rFonts w:eastAsia="Calibri"/>
          <w:lang w:eastAsia="en-US"/>
        </w:rPr>
        <w:lastRenderedPageBreak/>
        <w:t xml:space="preserve">16.1.1. Для получения Муниципальной услуги в электронной форме Заявитель авторизуется на ЕПГУ посредством подтвержденной учетной записи Единой системы идентификации и аутентификации (далее - ЕСИА), затем заполняет Заявление с использованием специальной интерактивной формы.                                                                                  </w:t>
      </w:r>
      <w:r w:rsidR="004C5539">
        <w:rPr>
          <w:rFonts w:eastAsia="Calibri"/>
          <w:lang w:eastAsia="en-US"/>
        </w:rPr>
        <w:t xml:space="preserve">                                                          </w:t>
      </w:r>
      <w:r w:rsidRPr="00A969DD">
        <w:rPr>
          <w:rFonts w:eastAsia="Calibri"/>
          <w:lang w:eastAsia="en-US"/>
        </w:rPr>
        <w:t xml:space="preserve">16.1.2. Заполненное Заявление отправляется Заявителем вместе с прикрепленными электронными образами обязательных документов, указанными в п.10 настоящего Административного регламента, необходимых для предоставления Муниципальной услуги, в Администрацию.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                                                                                                                                </w:t>
      </w:r>
      <w:r w:rsidR="004C5539">
        <w:rPr>
          <w:rFonts w:eastAsia="Calibri"/>
          <w:lang w:eastAsia="en-US"/>
        </w:rPr>
        <w:t xml:space="preserve">                         </w:t>
      </w:r>
      <w:r w:rsidRPr="00A969DD">
        <w:rPr>
          <w:rFonts w:eastAsia="Calibri"/>
          <w:lang w:eastAsia="en-US"/>
        </w:rPr>
        <w:t xml:space="preserve">16.1.3. Заявитель уведомляется о получении Администрацией Заявления и документов в день подачи Заявления посредством изменения статуса Заявления в Личном кабинете Заявителя на ЕПГУ.                                                                                                                                       </w:t>
      </w:r>
      <w:r w:rsidR="004C5539">
        <w:rPr>
          <w:rFonts w:eastAsia="Calibri"/>
          <w:lang w:eastAsia="en-US"/>
        </w:rPr>
        <w:t xml:space="preserve">                      </w:t>
      </w:r>
      <w:r w:rsidRPr="00A969DD">
        <w:rPr>
          <w:rFonts w:eastAsia="Calibri"/>
          <w:lang w:eastAsia="en-US"/>
        </w:rPr>
        <w:t>16.1.4. Решение о предоставлении Муниципальной услуги принимается Администрацией на основании электронных образов документов, представленных Заявителем, сведений, а также сведений, полученных Администрацией посредством межведомственного электронного взаимодействия, а также сведений и информации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w:t>
      </w:r>
      <w:r w:rsidRPr="00A969DD">
        <w:rPr>
          <w:rFonts w:ascii="Calibri" w:eastAsia="Calibri" w:hAnsi="Calibri"/>
          <w:sz w:val="22"/>
          <w:szCs w:val="22"/>
          <w:lang w:eastAsia="en-US"/>
        </w:rPr>
        <w:t xml:space="preserve"> </w:t>
      </w:r>
      <w:r w:rsidRPr="00A969DD">
        <w:rPr>
          <w:rFonts w:eastAsia="Calibri"/>
          <w:lang w:eastAsia="en-US"/>
        </w:rPr>
        <w:t xml:space="preserve">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17. Способы получения Заявителем результатов предоставления Муниципальной услуги </w:t>
      </w:r>
    </w:p>
    <w:p w:rsidR="00A969DD" w:rsidRPr="00A969DD" w:rsidRDefault="00A969DD" w:rsidP="00A969DD">
      <w:pPr>
        <w:spacing w:after="200" w:line="276" w:lineRule="auto"/>
        <w:rPr>
          <w:rFonts w:ascii="Calibri" w:eastAsia="Calibri" w:hAnsi="Calibri"/>
          <w:sz w:val="22"/>
          <w:szCs w:val="22"/>
          <w:lang w:eastAsia="en-US"/>
        </w:rPr>
      </w:pPr>
      <w:r w:rsidRPr="00A969DD">
        <w:rPr>
          <w:rFonts w:eastAsia="Calibri"/>
          <w:lang w:eastAsia="en-US"/>
        </w:rPr>
        <w:t xml:space="preserve">17.1. Заявитель уведомляется о ходе рассмотрения и готовности результата предоставления Муниципальной услуги следующими способами:                                                           </w:t>
      </w:r>
      <w:r w:rsidR="004C5539">
        <w:rPr>
          <w:rFonts w:eastAsia="Calibri"/>
          <w:lang w:eastAsia="en-US"/>
        </w:rPr>
        <w:t xml:space="preserve">                              </w:t>
      </w:r>
      <w:r w:rsidRPr="00A969DD">
        <w:rPr>
          <w:rFonts w:eastAsia="Calibri"/>
          <w:lang w:eastAsia="en-US"/>
        </w:rPr>
        <w:t>17.1.1. Через личный кабинет на ЕПГУ.                                                                                                       17.2. Заявитель может самостоятельно получить информацию о готовности результата предоставления Муниципальной услуги посредством:                                                                                      - сервиса ЕПГУ «Узнать статус заявления»;                                                                                                      - по телефону.                                                                                                                                                             17.3. Способы получения результата Муниципальной услуги:                                                            17.3.1. через Личный кабинет на ЕПГУ в форме электронного документа, подписанного усиленной электронной цифровой подписью уполномоченного должностного лица Администрации.                                                                                                                                            17.3.2. Заявителю обеспечена возможность получения результата предоставления Муниципальной услуги на бумажном носителе при личном обращении в уполномоченный орган местного самоуправления, а также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 №797 «О взаимодействии между</w:t>
      </w:r>
      <w:r w:rsidRPr="00A969DD">
        <w:rPr>
          <w:rFonts w:ascii="Calibri" w:eastAsia="Calibri" w:hAnsi="Calibri"/>
          <w:sz w:val="22"/>
          <w:szCs w:val="22"/>
          <w:lang w:eastAsia="en-US"/>
        </w:rPr>
        <w:t xml:space="preserve"> </w:t>
      </w:r>
      <w:r w:rsidRPr="00A969DD">
        <w:rPr>
          <w:rFonts w:eastAsia="Calibri"/>
          <w:lang w:eastAsia="en-US"/>
        </w:rPr>
        <w:t xml:space="preserve">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w:t>
      </w:r>
      <w:r w:rsidRPr="00A969DD">
        <w:rPr>
          <w:rFonts w:eastAsia="Calibri"/>
          <w:lang w:eastAsia="en-US"/>
        </w:rPr>
        <w:lastRenderedPageBreak/>
        <w:t>субъектов Российской Федерации, органами местного самоуправления».                                                                                     17.4. Способ получения услуги определяется заявителем и указывается в заявлении.</w:t>
      </w:r>
      <w:r w:rsidRPr="00A969DD">
        <w:rPr>
          <w:rFonts w:ascii="Calibri" w:eastAsia="Calibri" w:hAnsi="Calibri"/>
          <w:sz w:val="22"/>
          <w:szCs w:val="22"/>
          <w:lang w:eastAsia="en-US"/>
        </w:rPr>
        <w:t xml:space="preserve">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                            18. Максимальный срок ожидания в очереди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18.1. Максимальный срок ожидания в очереди при личной подаче Заявления и при получении результата предоставления Муниципальной услуги не должен превышать 10 минут.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19. Требования к помещениям, в которых предоставляются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указанных объектов для инвалидов, маломобильных групп населения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19.1.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                                                                                                                            </w:t>
      </w:r>
      <w:r w:rsidR="00B85442">
        <w:rPr>
          <w:rFonts w:eastAsia="Calibri"/>
          <w:lang w:eastAsia="en-US"/>
        </w:rPr>
        <w:t xml:space="preserve">19.2. В случае, </w:t>
      </w:r>
      <w:r w:rsidRPr="00A969DD">
        <w:rPr>
          <w:rFonts w:eastAsia="Calibri"/>
          <w:lang w:eastAsia="en-US"/>
        </w:rPr>
        <w:t xml:space="preserve">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r w:rsidR="004C5539">
        <w:rPr>
          <w:rFonts w:eastAsia="Calibri"/>
          <w:lang w:eastAsia="en-US"/>
        </w:rPr>
        <w:t xml:space="preserve">                                    </w:t>
      </w:r>
      <w:r w:rsidRPr="00A969DD">
        <w:rPr>
          <w:rFonts w:eastAsia="Calibri"/>
          <w:lang w:eastAsia="en-US"/>
        </w:rPr>
        <w:t xml:space="preserve"> 19.3.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r w:rsidRPr="00A969DD">
        <w:rPr>
          <w:rFonts w:ascii="Calibri" w:eastAsia="Calibri" w:hAnsi="Calibri"/>
          <w:sz w:val="22"/>
          <w:szCs w:val="22"/>
          <w:lang w:eastAsia="en-US"/>
        </w:rPr>
        <w:t xml:space="preserve">                                 </w:t>
      </w:r>
      <w:r w:rsidR="004C5539">
        <w:rPr>
          <w:rFonts w:ascii="Calibri" w:eastAsia="Calibri" w:hAnsi="Calibri"/>
          <w:sz w:val="22"/>
          <w:szCs w:val="22"/>
          <w:lang w:eastAsia="en-US"/>
        </w:rPr>
        <w:t xml:space="preserve">                                                               </w:t>
      </w:r>
      <w:r w:rsidRPr="00A969DD">
        <w:rPr>
          <w:rFonts w:ascii="Calibri" w:eastAsia="Calibri" w:hAnsi="Calibri"/>
          <w:sz w:val="22"/>
          <w:szCs w:val="22"/>
          <w:lang w:eastAsia="en-US"/>
        </w:rPr>
        <w:t xml:space="preserve">    </w:t>
      </w:r>
      <w:r w:rsidRPr="00A969DD">
        <w:rPr>
          <w:rFonts w:eastAsia="Calibri"/>
          <w:lang w:eastAsia="en-US"/>
        </w:rPr>
        <w:t xml:space="preserve">19.4.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19.5. Центральный вход в здание Уполномоченного органа должен быть оборудован информационной табличкой (вывеской), содержащей информацию:                                       - наименование;                                                                                                                                                     - местонахождение и юридический адрес;                                                                                                        - режим работы;                                                                                                                                                              - график приема;                                                                                                                                                           - номера телефонов для справок.                                                                                                         19.6. Помещения, в которых предоставляется государственная услуга, должны соответствовать санитарно-эпидемиологическим правилам и нормативам.                                      </w:t>
      </w:r>
      <w:r w:rsidR="004C5539">
        <w:rPr>
          <w:rFonts w:eastAsia="Calibri"/>
          <w:lang w:eastAsia="en-US"/>
        </w:rPr>
        <w:t xml:space="preserve">                                    </w:t>
      </w:r>
      <w:r w:rsidRPr="00A969DD">
        <w:rPr>
          <w:rFonts w:eastAsia="Calibri"/>
          <w:lang w:eastAsia="en-US"/>
        </w:rPr>
        <w:t xml:space="preserve">19.7. Помещения, в которых предоставляется государственная услуга, оснащаются:                              - противопожарной системой и средствами пожаротушения;                                                                       - системой оповещения о возникновении чрезвычайной ситуации;                                                            - средствами оказания первой медицинской помощи;                                                                                       - туалетными комнатами для посетителей.                                                                                             19.8.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w:t>
      </w:r>
      <w:r w:rsidRPr="00A969DD">
        <w:rPr>
          <w:rFonts w:eastAsia="Calibri"/>
          <w:lang w:eastAsia="en-US"/>
        </w:rPr>
        <w:lastRenderedPageBreak/>
        <w:t xml:space="preserve">помещении, а также информационными стендами.                                                                             19.9.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19.10. Места для заполнения заявлений оборудуются стульями, столами (стойками), бланками заявлений, письменными принадлежностями.                                                             </w:t>
      </w:r>
      <w:r w:rsidR="004C5539">
        <w:rPr>
          <w:rFonts w:eastAsia="Calibri"/>
          <w:lang w:eastAsia="en-US"/>
        </w:rPr>
        <w:t xml:space="preserve">                                </w:t>
      </w:r>
      <w:r w:rsidRPr="00A969DD">
        <w:rPr>
          <w:rFonts w:eastAsia="Calibri"/>
          <w:lang w:eastAsia="en-US"/>
        </w:rPr>
        <w:t xml:space="preserve"> 19.11. Места приема Заявителей оборудуются информационными табличками (вывесками) с указанием:                                                                                                                                                     - номера кабинета и наименования отдела;                                                                                                        - фамилии, имени и отчества (последнее – при наличии), должности ответственного лица за прием документов;                                                                                                                                                     - графика приема Заявителей.                                                                                                           19.12.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19.13. Лицо, ответственное за прием документов, должно иметь настольную табличку с указанием фамилии, имени, отчества (последнее - при наличии) и должности.                        19.14. При предоставлении государственной услуги инвалидам обеспечиваются:                                  - возможность беспрепятственного доступа к объекту (зданию, помещению), в котором предоставляется государственная услуга;                                                                                                       - 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                                                                                                         - сопровождение инвалидов, имеющих стойкие расстройства функции зрения и самостоятельного передвижения;                                                                                                                        -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услуга, и к государственной услуге с учетом ограничений их жизнедеятельности;                                                                                                                    -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 допуск </w:t>
      </w:r>
      <w:proofErr w:type="spellStart"/>
      <w:r w:rsidRPr="00A969DD">
        <w:rPr>
          <w:rFonts w:eastAsia="Calibri"/>
          <w:lang w:eastAsia="en-US"/>
        </w:rPr>
        <w:t>сурдопереводчика</w:t>
      </w:r>
      <w:proofErr w:type="spellEnd"/>
      <w:r w:rsidRPr="00A969DD">
        <w:rPr>
          <w:rFonts w:eastAsia="Calibri"/>
          <w:lang w:eastAsia="en-US"/>
        </w:rPr>
        <w:t xml:space="preserve"> и </w:t>
      </w:r>
      <w:proofErr w:type="spellStart"/>
      <w:r w:rsidRPr="00A969DD">
        <w:rPr>
          <w:rFonts w:eastAsia="Calibri"/>
          <w:lang w:eastAsia="en-US"/>
        </w:rPr>
        <w:t>тифлосурдопереводчика</w:t>
      </w:r>
      <w:proofErr w:type="spellEnd"/>
      <w:r w:rsidRPr="00A969DD">
        <w:rPr>
          <w:rFonts w:eastAsia="Calibri"/>
          <w:lang w:eastAsia="en-US"/>
        </w:rPr>
        <w:t xml:space="preserve">;                                                                                 - 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услуги;                                                                                                                                                                                - оказание инвалидам помощи в преодолении барьеров, мешающих получению ими государственных услуг наравне с другими лицами.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           20. Показатели доступности и качества Муниципальной услуги </w:t>
      </w:r>
    </w:p>
    <w:p w:rsidR="00A969DD" w:rsidRPr="00A969DD" w:rsidRDefault="00A969DD" w:rsidP="00A969DD">
      <w:pPr>
        <w:spacing w:after="200" w:line="276" w:lineRule="auto"/>
        <w:rPr>
          <w:rFonts w:ascii="Calibri" w:eastAsia="Calibri" w:hAnsi="Calibri"/>
          <w:sz w:val="22"/>
          <w:szCs w:val="22"/>
          <w:lang w:eastAsia="en-US"/>
        </w:rPr>
      </w:pPr>
      <w:r w:rsidRPr="00A969DD">
        <w:rPr>
          <w:rFonts w:eastAsia="Calibri"/>
          <w:lang w:eastAsia="en-US"/>
        </w:rPr>
        <w:t>20.1. Оценка доступности и качества предоставления Муниципальной услуги должна осуществляться по следующим показателям:                                                                                                                                                                    а) Наличие полной и понятной информации о порядке, сроках и ходе предоставления государственной услуги в информационно-телекоммуникационных сетях</w:t>
      </w:r>
      <w:r w:rsidRPr="00A969DD">
        <w:rPr>
          <w:rFonts w:ascii="Calibri" w:eastAsia="Calibri" w:hAnsi="Calibri"/>
          <w:sz w:val="22"/>
          <w:szCs w:val="22"/>
          <w:lang w:eastAsia="en-US"/>
        </w:rPr>
        <w:t xml:space="preserve"> </w:t>
      </w:r>
      <w:r w:rsidRPr="00A969DD">
        <w:rPr>
          <w:rFonts w:eastAsia="Calibri"/>
          <w:lang w:eastAsia="en-US"/>
        </w:rPr>
        <w:t xml:space="preserve">общего пользования (в том числе в сети «Интернет»), средствах массовой информации;                                  </w:t>
      </w:r>
      <w:r w:rsidR="004C5539">
        <w:rPr>
          <w:rFonts w:eastAsia="Calibri"/>
          <w:lang w:eastAsia="en-US"/>
        </w:rPr>
        <w:t xml:space="preserve">                       </w:t>
      </w:r>
      <w:r w:rsidRPr="00A969DD">
        <w:rPr>
          <w:rFonts w:eastAsia="Calibri"/>
          <w:lang w:eastAsia="en-US"/>
        </w:rPr>
        <w:t xml:space="preserve">       </w:t>
      </w:r>
      <w:r w:rsidRPr="00A969DD">
        <w:rPr>
          <w:rFonts w:eastAsia="Calibri"/>
          <w:lang w:eastAsia="en-US"/>
        </w:rPr>
        <w:lastRenderedPageBreak/>
        <w:t xml:space="preserve">б) возможность выбора Заявителем форм предоставления Муниципальной услуги; </w:t>
      </w:r>
      <w:r w:rsidR="004C5539">
        <w:rPr>
          <w:rFonts w:eastAsia="Calibri"/>
          <w:lang w:eastAsia="en-US"/>
        </w:rPr>
        <w:t xml:space="preserve">                                   </w:t>
      </w:r>
      <w:r w:rsidRPr="00A969DD">
        <w:rPr>
          <w:rFonts w:eastAsia="Calibri"/>
          <w:lang w:eastAsia="en-US"/>
        </w:rPr>
        <w:t xml:space="preserve">в) возможность обращения за получением Муниципальной услуги в МФЦ, в том числе с использованием ЕПГУ;                                                                                                                                    г) возможность обращения за получением Муниципальной услуги в электронной форме, в том числе с использованием ЕПГУ;                                                                                                          </w:t>
      </w:r>
      <w:r w:rsidR="004C5539">
        <w:rPr>
          <w:rFonts w:eastAsia="Calibri"/>
          <w:lang w:eastAsia="en-US"/>
        </w:rPr>
        <w:t xml:space="preserve">     </w:t>
      </w:r>
      <w:r w:rsidRPr="00A969DD">
        <w:rPr>
          <w:rFonts w:eastAsia="Calibri"/>
          <w:lang w:eastAsia="en-US"/>
        </w:rPr>
        <w:t xml:space="preserve">  д) доступность обращения за предоставлением Муниципальной услуги, в том числе для маломобильных групп населения;                                                                                                                   е) соблюдения установленного времени ожидания в очереди при подаче заявления и при получении результата предоставления Муниципальной услуги;                                                                    ж) соблюдение сроков предоставления Муниципальной услуги и сроков выполнения административных процедур при предоставлении Муниципальной услуги;                                          з) отсутствие обоснованных жалоб со стороны граждан по результатам предоставления Муниципальной услуги, в том числе с использованием ЕПГУ;                                                               и) 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 в том числе с использованием ЕПГУ;                                                                      </w:t>
      </w:r>
      <w:r w:rsidR="004C5539">
        <w:rPr>
          <w:rFonts w:eastAsia="Calibri"/>
          <w:lang w:eastAsia="en-US"/>
        </w:rPr>
        <w:t xml:space="preserve">                   </w:t>
      </w:r>
      <w:r w:rsidRPr="00A969DD">
        <w:rPr>
          <w:rFonts w:eastAsia="Calibri"/>
          <w:lang w:eastAsia="en-US"/>
        </w:rPr>
        <w:t xml:space="preserve">   к) предоставление возможности получения информации о ходе предоставления Муниципальной услуги, в том числе с использованием ЕПГУ.                                                    20.2. 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                                                                                                                       20.3. Предоставление Муниципальной услуги осуществляется в электронной форме без взаимодействия Заявителя с должностными лицами Администрации, в том числе с использованием ЕПГУ.</w:t>
      </w:r>
      <w:r w:rsidRPr="00A969DD">
        <w:rPr>
          <w:rFonts w:ascii="Calibri" w:eastAsia="Calibri" w:hAnsi="Calibri"/>
          <w:sz w:val="22"/>
          <w:szCs w:val="22"/>
          <w:lang w:eastAsia="en-US"/>
        </w:rPr>
        <w:t xml:space="preserve">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21. Требования к организации предоставления Муниципальной услуги в электронной форме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21.1. 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 в которой обеспечивается </w:t>
      </w:r>
      <w:proofErr w:type="spellStart"/>
      <w:r w:rsidRPr="00A969DD">
        <w:rPr>
          <w:rFonts w:eastAsia="Calibri"/>
          <w:lang w:eastAsia="en-US"/>
        </w:rPr>
        <w:t>автозаполнение</w:t>
      </w:r>
      <w:proofErr w:type="spellEnd"/>
      <w:r w:rsidRPr="00A969DD">
        <w:rPr>
          <w:rFonts w:eastAsia="Calibri"/>
          <w:lang w:eastAsia="en-US"/>
        </w:rPr>
        <w:t xml:space="preserve"> с использованием сведений, полученных из цифрового профиля ЕСИА или витрин данных. В случае невозможности </w:t>
      </w:r>
      <w:proofErr w:type="spellStart"/>
      <w:r w:rsidRPr="00A969DD">
        <w:rPr>
          <w:rFonts w:eastAsia="Calibri"/>
          <w:lang w:eastAsia="en-US"/>
        </w:rPr>
        <w:t>автозаполнения</w:t>
      </w:r>
      <w:proofErr w:type="spellEnd"/>
      <w:r w:rsidRPr="00A969DD">
        <w:rPr>
          <w:rFonts w:eastAsia="Calibri"/>
          <w:lang w:eastAsia="en-US"/>
        </w:rPr>
        <w:t xml:space="preserve"> отдельных полей с использованием ЕСИА или витрин данных заявитель вносит необходимые сведения в интерактивную форму вручную.                                                                        </w:t>
      </w:r>
      <w:r w:rsidR="003266B9">
        <w:rPr>
          <w:rFonts w:eastAsia="Calibri"/>
          <w:lang w:eastAsia="en-US"/>
        </w:rPr>
        <w:t xml:space="preserve">                                           </w:t>
      </w:r>
      <w:r w:rsidRPr="00A969DD">
        <w:rPr>
          <w:rFonts w:eastAsia="Calibri"/>
          <w:lang w:eastAsia="en-US"/>
        </w:rPr>
        <w:t xml:space="preserve">21.2. 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государственной услуги.                                                                 </w:t>
      </w:r>
      <w:r w:rsidR="003266B9">
        <w:rPr>
          <w:rFonts w:eastAsia="Calibri"/>
          <w:lang w:eastAsia="en-US"/>
        </w:rPr>
        <w:t xml:space="preserve">                            </w:t>
      </w:r>
      <w:r w:rsidRPr="00A969DD">
        <w:rPr>
          <w:rFonts w:eastAsia="Calibri"/>
          <w:lang w:eastAsia="en-US"/>
        </w:rPr>
        <w:t xml:space="preserve"> 21.3. Заполненное заявление о предоставлении государственной услуги отправляется заявителем вместе с прикрепленными электронными образами документов, необходимыми для предоставления государственной услуги, в Уполномоченный орган. При авторизации в ЕСИА заявление о предоставлении государственной услуги считается подписанным простой электронной подписью заявителя, представителя, уполномоченного на подписание заявления.                                                                                                                             21.4. Результаты предоставления государственной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w:t>
      </w:r>
      <w:r w:rsidRPr="00A969DD">
        <w:rPr>
          <w:rFonts w:ascii="Calibri" w:eastAsia="Calibri" w:hAnsi="Calibri"/>
          <w:sz w:val="22"/>
          <w:szCs w:val="22"/>
          <w:lang w:eastAsia="en-US"/>
        </w:rPr>
        <w:t xml:space="preserve"> </w:t>
      </w:r>
      <w:r w:rsidRPr="00A969DD">
        <w:rPr>
          <w:rFonts w:eastAsia="Calibri"/>
          <w:lang w:eastAsia="en-US"/>
        </w:rPr>
        <w:t xml:space="preserve">Уполномоченного органа (кроме </w:t>
      </w:r>
      <w:r w:rsidRPr="00A969DD">
        <w:rPr>
          <w:rFonts w:eastAsia="Calibri"/>
          <w:lang w:eastAsia="en-US"/>
        </w:rPr>
        <w:lastRenderedPageBreak/>
        <w:t>случаев отсутствия у заявителя, представителя учетной записи ЕПГУ). В случае направления заявления посредством ЕПГУ результат предоставления государственной услуги также может быть выдан заявителю на бумажном носителе в многофункциональном центре в порядке, указанном в заявл</w:t>
      </w:r>
      <w:r w:rsidR="003266B9">
        <w:rPr>
          <w:rFonts w:eastAsia="Calibri"/>
          <w:lang w:eastAsia="en-US"/>
        </w:rPr>
        <w:t xml:space="preserve">ении предусмотренным пунктом </w:t>
      </w:r>
      <w:r w:rsidRPr="00A969DD">
        <w:rPr>
          <w:rFonts w:eastAsia="Calibri"/>
          <w:lang w:eastAsia="en-US"/>
        </w:rPr>
        <w:t xml:space="preserve"> настоящего Административного регламента.                                 </w:t>
      </w:r>
      <w:r w:rsidR="003266B9">
        <w:rPr>
          <w:rFonts w:eastAsia="Calibri"/>
          <w:lang w:eastAsia="en-US"/>
        </w:rPr>
        <w:t xml:space="preserve">                                                                                                                </w:t>
      </w:r>
      <w:r w:rsidRPr="00A969DD">
        <w:rPr>
          <w:rFonts w:eastAsia="Calibri"/>
          <w:lang w:eastAsia="en-US"/>
        </w:rPr>
        <w:t xml:space="preserve"> 21.5. Требования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21.5.1. Электронные документы представляются в следующих форматах:                                                а) </w:t>
      </w:r>
      <w:proofErr w:type="spellStart"/>
      <w:r w:rsidRPr="00A969DD">
        <w:rPr>
          <w:rFonts w:eastAsia="Calibri"/>
          <w:lang w:eastAsia="en-US"/>
        </w:rPr>
        <w:t>xml</w:t>
      </w:r>
      <w:proofErr w:type="spellEnd"/>
      <w:r w:rsidRPr="00A969DD">
        <w:rPr>
          <w:rFonts w:eastAsia="Calibri"/>
          <w:lang w:eastAsia="en-US"/>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A969DD">
        <w:rPr>
          <w:rFonts w:eastAsia="Calibri"/>
          <w:lang w:eastAsia="en-US"/>
        </w:rPr>
        <w:t>xml</w:t>
      </w:r>
      <w:proofErr w:type="spellEnd"/>
      <w:r w:rsidRPr="00A969DD">
        <w:rPr>
          <w:rFonts w:eastAsia="Calibri"/>
          <w:lang w:eastAsia="en-US"/>
        </w:rPr>
        <w:t xml:space="preserve">;                                                    б) </w:t>
      </w:r>
      <w:proofErr w:type="spellStart"/>
      <w:r w:rsidRPr="00A969DD">
        <w:rPr>
          <w:rFonts w:eastAsia="Calibri"/>
          <w:lang w:eastAsia="en-US"/>
        </w:rPr>
        <w:t>doc</w:t>
      </w:r>
      <w:proofErr w:type="spellEnd"/>
      <w:r w:rsidRPr="00A969DD">
        <w:rPr>
          <w:rFonts w:eastAsia="Calibri"/>
          <w:lang w:eastAsia="en-US"/>
        </w:rPr>
        <w:t xml:space="preserve">, </w:t>
      </w:r>
      <w:proofErr w:type="spellStart"/>
      <w:r w:rsidRPr="00A969DD">
        <w:rPr>
          <w:rFonts w:eastAsia="Calibri"/>
          <w:lang w:eastAsia="en-US"/>
        </w:rPr>
        <w:t>docx</w:t>
      </w:r>
      <w:proofErr w:type="spellEnd"/>
      <w:r w:rsidRPr="00A969DD">
        <w:rPr>
          <w:rFonts w:eastAsia="Calibri"/>
          <w:lang w:eastAsia="en-US"/>
        </w:rPr>
        <w:t xml:space="preserve">, </w:t>
      </w:r>
      <w:proofErr w:type="spellStart"/>
      <w:r w:rsidRPr="00A969DD">
        <w:rPr>
          <w:rFonts w:eastAsia="Calibri"/>
          <w:lang w:eastAsia="en-US"/>
        </w:rPr>
        <w:t>odt</w:t>
      </w:r>
      <w:proofErr w:type="spellEnd"/>
      <w:r w:rsidRPr="00A969DD">
        <w:rPr>
          <w:rFonts w:eastAsia="Calibri"/>
          <w:lang w:eastAsia="en-US"/>
        </w:rPr>
        <w:t xml:space="preserve"> - для документов с текстовым содержанием,  не включающим формулы; </w:t>
      </w:r>
      <w:r w:rsidR="003266B9">
        <w:rPr>
          <w:rFonts w:eastAsia="Calibri"/>
          <w:lang w:eastAsia="en-US"/>
        </w:rPr>
        <w:t xml:space="preserve">              </w:t>
      </w:r>
      <w:r w:rsidRPr="00A969DD">
        <w:rPr>
          <w:rFonts w:eastAsia="Calibri"/>
          <w:lang w:eastAsia="en-US"/>
        </w:rPr>
        <w:t xml:space="preserve">в) </w:t>
      </w:r>
      <w:proofErr w:type="spellStart"/>
      <w:r w:rsidRPr="00A969DD">
        <w:rPr>
          <w:rFonts w:eastAsia="Calibri"/>
          <w:lang w:eastAsia="en-US"/>
        </w:rPr>
        <w:t>pdf</w:t>
      </w:r>
      <w:proofErr w:type="spellEnd"/>
      <w:r w:rsidRPr="00A969DD">
        <w:rPr>
          <w:rFonts w:eastAsia="Calibri"/>
          <w:lang w:eastAsia="en-US"/>
        </w:rPr>
        <w:t xml:space="preserve">, </w:t>
      </w:r>
      <w:proofErr w:type="spellStart"/>
      <w:r w:rsidRPr="00A969DD">
        <w:rPr>
          <w:rFonts w:eastAsia="Calibri"/>
          <w:lang w:eastAsia="en-US"/>
        </w:rPr>
        <w:t>jpg</w:t>
      </w:r>
      <w:proofErr w:type="spellEnd"/>
      <w:r w:rsidRPr="00A969DD">
        <w:rPr>
          <w:rFonts w:eastAsia="Calibri"/>
          <w:lang w:eastAsia="en-US"/>
        </w:rPr>
        <w:t xml:space="preserve">, </w:t>
      </w:r>
      <w:proofErr w:type="spellStart"/>
      <w:r w:rsidRPr="00A969DD">
        <w:rPr>
          <w:rFonts w:eastAsia="Calibri"/>
          <w:lang w:eastAsia="en-US"/>
        </w:rPr>
        <w:t>jpeg</w:t>
      </w:r>
      <w:proofErr w:type="spellEnd"/>
      <w:r w:rsidRPr="00A969DD">
        <w:rPr>
          <w:rFonts w:eastAsia="Calibri"/>
          <w:lang w:eastAsia="en-US"/>
        </w:rPr>
        <w:t xml:space="preserve">, </w:t>
      </w:r>
      <w:proofErr w:type="spellStart"/>
      <w:r w:rsidRPr="00A969DD">
        <w:rPr>
          <w:rFonts w:eastAsia="Calibri"/>
          <w:lang w:eastAsia="en-US"/>
        </w:rPr>
        <w:t>png</w:t>
      </w:r>
      <w:proofErr w:type="spellEnd"/>
      <w:r w:rsidRPr="00A969DD">
        <w:rPr>
          <w:rFonts w:eastAsia="Calibri"/>
          <w:lang w:eastAsia="en-US"/>
        </w:rPr>
        <w:t xml:space="preserve">, </w:t>
      </w:r>
      <w:proofErr w:type="spellStart"/>
      <w:r w:rsidRPr="00A969DD">
        <w:rPr>
          <w:rFonts w:eastAsia="Calibri"/>
          <w:lang w:eastAsia="en-US"/>
        </w:rPr>
        <w:t>bmp</w:t>
      </w:r>
      <w:proofErr w:type="spellEnd"/>
      <w:r w:rsidRPr="00A969DD">
        <w:rPr>
          <w:rFonts w:eastAsia="Calibri"/>
          <w:lang w:eastAsia="en-US"/>
        </w:rPr>
        <w:t xml:space="preserve">, </w:t>
      </w:r>
      <w:proofErr w:type="spellStart"/>
      <w:r w:rsidRPr="00A969DD">
        <w:rPr>
          <w:rFonts w:eastAsia="Calibri"/>
          <w:lang w:eastAsia="en-US"/>
        </w:rPr>
        <w:t>tiff</w:t>
      </w:r>
      <w:proofErr w:type="spellEnd"/>
      <w:r w:rsidRPr="00A969DD">
        <w:rPr>
          <w:rFonts w:eastAsia="Calibri"/>
          <w:lang w:eastAsia="en-US"/>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w:t>
      </w:r>
      <w:r w:rsidR="003266B9">
        <w:rPr>
          <w:rFonts w:eastAsia="Calibri"/>
          <w:lang w:eastAsia="en-US"/>
        </w:rPr>
        <w:t xml:space="preserve">                                      </w:t>
      </w:r>
      <w:r w:rsidRPr="00A969DD">
        <w:rPr>
          <w:rFonts w:eastAsia="Calibri"/>
          <w:lang w:eastAsia="en-US"/>
        </w:rPr>
        <w:t xml:space="preserve"> г) </w:t>
      </w:r>
      <w:proofErr w:type="spellStart"/>
      <w:r w:rsidRPr="00A969DD">
        <w:rPr>
          <w:rFonts w:eastAsia="Calibri"/>
          <w:lang w:eastAsia="en-US"/>
        </w:rPr>
        <w:t>zip</w:t>
      </w:r>
      <w:proofErr w:type="spellEnd"/>
      <w:r w:rsidRPr="00A969DD">
        <w:rPr>
          <w:rFonts w:eastAsia="Calibri"/>
          <w:lang w:eastAsia="en-US"/>
        </w:rPr>
        <w:t xml:space="preserve">, </w:t>
      </w:r>
      <w:proofErr w:type="spellStart"/>
      <w:r w:rsidRPr="00A969DD">
        <w:rPr>
          <w:rFonts w:eastAsia="Calibri"/>
          <w:lang w:eastAsia="en-US"/>
        </w:rPr>
        <w:t>rar</w:t>
      </w:r>
      <w:proofErr w:type="spellEnd"/>
      <w:r w:rsidRPr="00A969DD">
        <w:rPr>
          <w:rFonts w:eastAsia="Calibri"/>
          <w:lang w:eastAsia="en-US"/>
        </w:rPr>
        <w:t xml:space="preserve"> – для сжатых документов в один файл;                                                                                            д) </w:t>
      </w:r>
      <w:proofErr w:type="spellStart"/>
      <w:r w:rsidRPr="00A969DD">
        <w:rPr>
          <w:rFonts w:eastAsia="Calibri"/>
          <w:lang w:eastAsia="en-US"/>
        </w:rPr>
        <w:t>sig</w:t>
      </w:r>
      <w:proofErr w:type="spellEnd"/>
      <w:r w:rsidRPr="00A969DD">
        <w:rPr>
          <w:rFonts w:eastAsia="Calibri"/>
          <w:lang w:eastAsia="en-US"/>
        </w:rPr>
        <w:t xml:space="preserve"> – для открепленной усиленной квалифицированной электронной подписи.                     21.5.2.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A969DD">
        <w:rPr>
          <w:rFonts w:eastAsia="Calibri"/>
          <w:lang w:eastAsia="en-US"/>
        </w:rPr>
        <w:t>dpi</w:t>
      </w:r>
      <w:proofErr w:type="spellEnd"/>
      <w:r w:rsidRPr="00A969DD">
        <w:rPr>
          <w:rFonts w:eastAsia="Calibri"/>
          <w:lang w:eastAsia="en-US"/>
        </w:rPr>
        <w:t xml:space="preserve"> (масштаб 1:1) с использованием следующих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w:t>
      </w:r>
      <w:r w:rsidRPr="00A969DD">
        <w:rPr>
          <w:rFonts w:ascii="Calibri" w:eastAsia="Calibri" w:hAnsi="Calibri"/>
          <w:sz w:val="22"/>
          <w:szCs w:val="22"/>
          <w:lang w:eastAsia="en-US"/>
        </w:rPr>
        <w:t xml:space="preserve"> </w:t>
      </w:r>
      <w:r w:rsidRPr="00A969DD">
        <w:rPr>
          <w:rFonts w:eastAsia="Calibri"/>
          <w:lang w:eastAsia="en-US"/>
        </w:rPr>
        <w:t xml:space="preserve">сохранением всех аутентичных признаков подлинности, а именно: графической подписи лица, печати, углового штампа бланка; количество файлов должно соответствовать количеству документов, каждый из которых содержит текстовую и (или) графическую информацию.                                           </w:t>
      </w:r>
      <w:r w:rsidR="003266B9">
        <w:rPr>
          <w:rFonts w:eastAsia="Calibri"/>
          <w:lang w:eastAsia="en-US"/>
        </w:rPr>
        <w:t xml:space="preserve">                                                                  </w:t>
      </w:r>
      <w:r w:rsidRPr="00A969DD">
        <w:rPr>
          <w:rFonts w:eastAsia="Calibri"/>
          <w:lang w:eastAsia="en-US"/>
        </w:rPr>
        <w:t xml:space="preserve">21.5.3. Электронные документы должны обеспечивать:                                                                                                                                                              - возможность идентифицировать документ и количество листов в документе;                                            -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 содержать оглавление, соответствующее их смыслу и содержанию;                                                        -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r w:rsidR="003266B9">
        <w:rPr>
          <w:rFonts w:eastAsia="Calibri"/>
          <w:lang w:eastAsia="en-US"/>
        </w:rPr>
        <w:t xml:space="preserve">                                                                                                                           </w:t>
      </w:r>
      <w:r w:rsidRPr="00A969DD">
        <w:rPr>
          <w:rFonts w:eastAsia="Calibri"/>
          <w:lang w:eastAsia="en-US"/>
        </w:rPr>
        <w:t xml:space="preserve">21.5.4. Документы, подлежащие представлению в форматах </w:t>
      </w:r>
      <w:proofErr w:type="spellStart"/>
      <w:r w:rsidRPr="00A969DD">
        <w:rPr>
          <w:rFonts w:eastAsia="Calibri"/>
          <w:lang w:eastAsia="en-US"/>
        </w:rPr>
        <w:t>xls</w:t>
      </w:r>
      <w:proofErr w:type="spellEnd"/>
      <w:r w:rsidRPr="00A969DD">
        <w:rPr>
          <w:rFonts w:eastAsia="Calibri"/>
          <w:lang w:eastAsia="en-US"/>
        </w:rPr>
        <w:t xml:space="preserve">, XLISX или </w:t>
      </w:r>
      <w:proofErr w:type="spellStart"/>
      <w:r w:rsidRPr="00A969DD">
        <w:rPr>
          <w:rFonts w:eastAsia="Calibri"/>
          <w:lang w:eastAsia="en-US"/>
        </w:rPr>
        <w:t>ods</w:t>
      </w:r>
      <w:proofErr w:type="spellEnd"/>
      <w:r w:rsidRPr="00A969DD">
        <w:rPr>
          <w:rFonts w:eastAsia="Calibri"/>
          <w:lang w:eastAsia="en-US"/>
        </w:rPr>
        <w:t xml:space="preserve">, формируются в виде отдельного электронного документа.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  22. Требования к организации предоставления Муниципальной услуги в МФЦ</w:t>
      </w:r>
    </w:p>
    <w:p w:rsidR="00A969DD" w:rsidRPr="00A969DD" w:rsidRDefault="00A969DD" w:rsidP="00A969DD">
      <w:pPr>
        <w:spacing w:after="200" w:line="276" w:lineRule="auto"/>
        <w:rPr>
          <w:rFonts w:ascii="Calibri" w:eastAsia="Calibri" w:hAnsi="Calibri"/>
          <w:sz w:val="22"/>
          <w:szCs w:val="22"/>
          <w:lang w:eastAsia="en-US"/>
        </w:rPr>
      </w:pPr>
      <w:r w:rsidRPr="00A969DD">
        <w:rPr>
          <w:rFonts w:eastAsia="Calibri"/>
          <w:lang w:eastAsia="en-US"/>
        </w:rPr>
        <w:t>22.1. Организация предоставления Муниципальной услуги на базе МФЦ осуществляется в соответствии с соглашением о взаимодействии между МФЦ и</w:t>
      </w:r>
      <w:r w:rsidRPr="00A969DD">
        <w:rPr>
          <w:rFonts w:ascii="Calibri" w:eastAsia="Calibri" w:hAnsi="Calibri"/>
          <w:sz w:val="22"/>
          <w:szCs w:val="22"/>
          <w:lang w:eastAsia="en-US"/>
        </w:rPr>
        <w:t xml:space="preserve"> </w:t>
      </w:r>
      <w:r w:rsidRPr="00A969DD">
        <w:rPr>
          <w:rFonts w:eastAsia="Calibri"/>
          <w:lang w:eastAsia="en-US"/>
        </w:rPr>
        <w:t xml:space="preserve">администрацией.                                                              22.2. Особенности выполнения административных процедур (действий) в многофункциональных центрах предоставления государственных и муниципальных услуг.                                                                                                                                                     22.3. 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                                                                                                                22.4. Многофункциональный центр осуществляет:                                                                                       </w:t>
      </w:r>
      <w:r w:rsidRPr="00A969DD">
        <w:rPr>
          <w:rFonts w:eastAsia="Calibri"/>
          <w:lang w:eastAsia="en-US"/>
        </w:rPr>
        <w:lastRenderedPageBreak/>
        <w:t xml:space="preserve">- 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                                                                                                                                                                -  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 иные процедуры и действия, предусмотренные Федеральным законом № 210-ФЗ.                                                                                                                                          </w:t>
      </w:r>
      <w:r w:rsidR="003266B9">
        <w:rPr>
          <w:rFonts w:eastAsia="Calibri"/>
          <w:lang w:eastAsia="en-US"/>
        </w:rPr>
        <w:t xml:space="preserve">                                </w:t>
      </w:r>
      <w:r w:rsidRPr="00A969DD">
        <w:rPr>
          <w:rFonts w:eastAsia="Calibri"/>
          <w:lang w:eastAsia="en-US"/>
        </w:rPr>
        <w:t xml:space="preserve">  22.5. 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22.6. Информирование заявителей Информирование заявителя многофункциональными центрами осуществляется следующими способами:                                                                                 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                                                                                                                                                               б) при обращении заявителя в многофункциональный центр лично, по телефону, посредством почтовых отправлений, либо по электронной почте.</w:t>
      </w:r>
      <w:r w:rsidRPr="00A969DD">
        <w:rPr>
          <w:rFonts w:ascii="Calibri" w:eastAsia="Calibri" w:hAnsi="Calibri"/>
          <w:sz w:val="22"/>
          <w:szCs w:val="22"/>
          <w:lang w:eastAsia="en-US"/>
        </w:rPr>
        <w:t xml:space="preserve">                                                         </w:t>
      </w:r>
      <w:r w:rsidR="003266B9">
        <w:rPr>
          <w:rFonts w:ascii="Calibri" w:eastAsia="Calibri" w:hAnsi="Calibri"/>
          <w:sz w:val="22"/>
          <w:szCs w:val="22"/>
          <w:lang w:eastAsia="en-US"/>
        </w:rPr>
        <w:t xml:space="preserve">                                           </w:t>
      </w:r>
      <w:r w:rsidRPr="00A969DD">
        <w:rPr>
          <w:rFonts w:ascii="Calibri" w:eastAsia="Calibri" w:hAnsi="Calibri"/>
          <w:sz w:val="22"/>
          <w:szCs w:val="22"/>
          <w:lang w:eastAsia="en-US"/>
        </w:rPr>
        <w:t xml:space="preserve"> </w:t>
      </w:r>
      <w:r w:rsidRPr="00A969DD">
        <w:rPr>
          <w:rFonts w:eastAsia="Calibri"/>
          <w:lang w:eastAsia="en-US"/>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22.7.   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                                                                    </w:t>
      </w:r>
      <w:r w:rsidR="003266B9">
        <w:rPr>
          <w:rFonts w:eastAsia="Calibri"/>
          <w:lang w:eastAsia="en-US"/>
        </w:rPr>
        <w:t xml:space="preserve">                                         </w:t>
      </w:r>
      <w:r w:rsidRPr="00A969DD">
        <w:rPr>
          <w:rFonts w:eastAsia="Calibri"/>
          <w:lang w:eastAsia="en-US"/>
        </w:rPr>
        <w:t xml:space="preserve"> - изложить обращение в письменной форме (ответ направляется заявителю в соответствии со способом, указанным в обращении);                                                                                                           - назначить другое время для консультаций.                                                                                  22.8.  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r w:rsidRPr="00A969DD">
        <w:rPr>
          <w:rFonts w:ascii="Calibri" w:eastAsia="Calibri" w:hAnsi="Calibri"/>
          <w:sz w:val="22"/>
          <w:szCs w:val="22"/>
          <w:lang w:eastAsia="en-US"/>
        </w:rPr>
        <w:t xml:space="preserve">                                              </w:t>
      </w:r>
      <w:r w:rsidR="003266B9">
        <w:rPr>
          <w:rFonts w:ascii="Calibri" w:eastAsia="Calibri" w:hAnsi="Calibri"/>
          <w:sz w:val="22"/>
          <w:szCs w:val="22"/>
          <w:lang w:eastAsia="en-US"/>
        </w:rPr>
        <w:t xml:space="preserve">                                                                                                     </w:t>
      </w:r>
      <w:r w:rsidRPr="00A969DD">
        <w:rPr>
          <w:rFonts w:ascii="Calibri" w:eastAsia="Calibri" w:hAnsi="Calibri"/>
          <w:sz w:val="22"/>
          <w:szCs w:val="22"/>
          <w:lang w:eastAsia="en-US"/>
        </w:rPr>
        <w:t xml:space="preserve">  </w:t>
      </w:r>
      <w:r w:rsidRPr="00A969DD">
        <w:rPr>
          <w:rFonts w:eastAsia="Calibri"/>
          <w:lang w:eastAsia="en-US"/>
        </w:rPr>
        <w:t xml:space="preserve">22.9.  Выдача заявителю результата предоставления государственной (муниципальной) услуги.                                                                                                                                                   При наличии в заявлении о выдаче разрешения на ввод объекта в эксплуатацию указания о выдаче результатов оказания услуги через многофункциональный центр, уполномоченный орган государственной власти, орган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w:t>
      </w:r>
      <w:r w:rsidRPr="00A969DD">
        <w:rPr>
          <w:rFonts w:eastAsia="Calibri"/>
          <w:lang w:eastAsia="en-US"/>
        </w:rPr>
        <w:lastRenderedPageBreak/>
        <w:t xml:space="preserve">центром в порядке, утвержденном постановлением Правительства Российской Федерации от 27 сентября </w:t>
      </w:r>
      <w:smartTag w:uri="urn:schemas-microsoft-com:office:smarttags" w:element="metricconverter">
        <w:smartTagPr>
          <w:attr w:name="ProductID" w:val="2011 г"/>
        </w:smartTagPr>
        <w:r w:rsidRPr="00A969DD">
          <w:rPr>
            <w:rFonts w:eastAsia="Calibri"/>
            <w:lang w:eastAsia="en-US"/>
          </w:rPr>
          <w:t>2011 г</w:t>
        </w:r>
      </w:smartTag>
      <w:r w:rsidRPr="00A969DD">
        <w:rPr>
          <w:rFonts w:eastAsia="Calibri"/>
          <w:lang w:eastAsia="en-US"/>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r w:rsidR="003266B9">
        <w:rPr>
          <w:rFonts w:eastAsia="Calibri"/>
          <w:lang w:eastAsia="en-US"/>
        </w:rPr>
        <w:t xml:space="preserve">                                                                                                              </w:t>
      </w:r>
      <w:r w:rsidRPr="00A969DD">
        <w:rPr>
          <w:rFonts w:eastAsia="Calibri"/>
          <w:lang w:eastAsia="en-US"/>
        </w:rPr>
        <w:t xml:space="preserve">22.10. Порядок и сроки передачи уполномоченным органом государственной власти,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w:t>
      </w:r>
      <w:smartTag w:uri="urn:schemas-microsoft-com:office:smarttags" w:element="metricconverter">
        <w:smartTagPr>
          <w:attr w:name="ProductID" w:val="2011 г"/>
        </w:smartTagPr>
        <w:r w:rsidRPr="00A969DD">
          <w:rPr>
            <w:rFonts w:eastAsia="Calibri"/>
            <w:lang w:eastAsia="en-US"/>
          </w:rPr>
          <w:t>2011 г</w:t>
        </w:r>
      </w:smartTag>
      <w:r w:rsidRPr="00A969DD">
        <w:rPr>
          <w:rFonts w:eastAsia="Calibri"/>
          <w:lang w:eastAsia="en-US"/>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22.11.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r w:rsidR="003266B9">
        <w:rPr>
          <w:rFonts w:eastAsia="Calibri"/>
          <w:lang w:eastAsia="en-US"/>
        </w:rPr>
        <w:t xml:space="preserve">                               </w:t>
      </w:r>
      <w:r w:rsidRPr="00A969DD">
        <w:rPr>
          <w:rFonts w:eastAsia="Calibri"/>
          <w:lang w:eastAsia="en-US"/>
        </w:rPr>
        <w:t xml:space="preserve"> 22.12. Работник многофункционального центра осуществляет следующие действия:                           - устанавливает личность заявителя на основании документа, удостоверяющего личность в соответствии с законодательством Российской Федерации;                                                                      - проверяет полномочия представителя заявителя (в случае обращения представителя заявителя);</w:t>
      </w:r>
      <w:r w:rsidRPr="00A969DD">
        <w:rPr>
          <w:rFonts w:ascii="Calibri" w:eastAsia="Calibri" w:hAnsi="Calibri"/>
          <w:sz w:val="22"/>
          <w:szCs w:val="22"/>
          <w:lang w:eastAsia="en-US"/>
        </w:rPr>
        <w:t xml:space="preserve">                                                                                                                                                                                       </w:t>
      </w:r>
      <w:r w:rsidRPr="00A969DD">
        <w:rPr>
          <w:rFonts w:eastAsia="Calibri"/>
          <w:lang w:eastAsia="en-US"/>
        </w:rPr>
        <w:t xml:space="preserve">- определяет статус исполнения заявления о выдаче разрешения на ввод объекта в эксплуатацию в ГИС;                                                                                                                                              -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 выдает документы заявителю, при необходимости запрашивает у заявителя подписи за каждый выданный документ;                                                                                                        </w:t>
      </w:r>
      <w:r w:rsidR="00B15E33">
        <w:rPr>
          <w:rFonts w:eastAsia="Calibri"/>
          <w:lang w:eastAsia="en-US"/>
        </w:rPr>
        <w:t xml:space="preserve">                         </w:t>
      </w:r>
      <w:r w:rsidRPr="00A969DD">
        <w:rPr>
          <w:rFonts w:eastAsia="Calibri"/>
          <w:lang w:eastAsia="en-US"/>
        </w:rPr>
        <w:t xml:space="preserve"> - запрашивает согласие заявителя на участие в смс-опросе для оценки качества предоставленных услуг многофункциональным центром.</w:t>
      </w:r>
      <w:r w:rsidRPr="00A969DD">
        <w:rPr>
          <w:rFonts w:ascii="Calibri" w:eastAsia="Calibri" w:hAnsi="Calibri"/>
          <w:sz w:val="22"/>
          <w:szCs w:val="22"/>
          <w:lang w:eastAsia="en-US"/>
        </w:rPr>
        <w:t xml:space="preserve">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III. Состав, последовательность и сроки выполнения административных процедур, требования к порядку их выполнения </w:t>
      </w:r>
    </w:p>
    <w:p w:rsidR="00A969DD" w:rsidRPr="00A969DD" w:rsidRDefault="00A969DD" w:rsidP="00A969DD">
      <w:pPr>
        <w:spacing w:after="200" w:line="276" w:lineRule="auto"/>
        <w:rPr>
          <w:rFonts w:eastAsia="Calibri"/>
          <w:lang w:eastAsia="en-US"/>
        </w:rPr>
      </w:pPr>
      <w:r w:rsidRPr="00A969DD">
        <w:rPr>
          <w:rFonts w:eastAsia="Calibri"/>
          <w:b/>
          <w:lang w:eastAsia="en-US"/>
        </w:rPr>
        <w:t xml:space="preserve">23. Состав, последовательность и сроки выполнения административных процедур (действий) при предоставлении Муниципальной услуги  </w:t>
      </w: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23.1.  Перечень административных процедур:                                                                                               </w:t>
      </w:r>
    </w:p>
    <w:p w:rsidR="00A969DD" w:rsidRPr="00A969DD" w:rsidRDefault="00A969DD" w:rsidP="00A969DD">
      <w:pPr>
        <w:spacing w:after="200" w:line="276" w:lineRule="auto"/>
        <w:rPr>
          <w:rFonts w:ascii="Calibri" w:eastAsia="Calibri" w:hAnsi="Calibri"/>
          <w:sz w:val="22"/>
          <w:szCs w:val="22"/>
          <w:lang w:eastAsia="en-US"/>
        </w:rPr>
      </w:pPr>
      <w:r w:rsidRPr="00A969DD">
        <w:rPr>
          <w:rFonts w:eastAsia="Calibri"/>
          <w:lang w:eastAsia="en-US"/>
        </w:rPr>
        <w:t xml:space="preserve">а) Прием и регистрация Заявления и документов, необходимых для предоставления Муниципальной услуги;                                                                                                                            б) Обработка и предварительное рассмотрение документов, необходимых для предоставления Муниципальной услуги;                                                                                                    </w:t>
      </w:r>
      <w:r w:rsidR="003266B9">
        <w:rPr>
          <w:rFonts w:eastAsia="Calibri"/>
          <w:lang w:eastAsia="en-US"/>
        </w:rPr>
        <w:t xml:space="preserve">                                     </w:t>
      </w:r>
      <w:r w:rsidRPr="00A969DD">
        <w:rPr>
          <w:rFonts w:eastAsia="Calibri"/>
          <w:lang w:eastAsia="en-US"/>
        </w:rPr>
        <w:t xml:space="preserve"> </w:t>
      </w:r>
      <w:r w:rsidRPr="00A969DD">
        <w:rPr>
          <w:rFonts w:eastAsia="Calibri"/>
          <w:lang w:eastAsia="en-US"/>
        </w:rPr>
        <w:lastRenderedPageBreak/>
        <w:t>в) Формирование и направление межведомственных запросов в органы (организации), участвующие в предоставлении Муниципальной услуги;                                                                                   г) Определение возможности предоставления Муниципальной услуги, подготовка проекта решения;                                                                                                                                                              д) Принятие решения о предоставлении (об отказе в предоставлении) Муниципальной услуги;                                                                                                                                                                  е) Подписание и направление (выдача) результата предоставления Муниципальной услуги Заявителю.                                                                                                                                               23.2. 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9 к настоящему Административному регламенту.</w:t>
      </w:r>
      <w:r w:rsidRPr="00A969DD">
        <w:rPr>
          <w:rFonts w:ascii="Calibri" w:eastAsia="Calibri" w:hAnsi="Calibri"/>
          <w:sz w:val="22"/>
          <w:szCs w:val="22"/>
          <w:lang w:eastAsia="en-US"/>
        </w:rPr>
        <w:t xml:space="preserve">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IV. Порядок и формы контроля за исполнением Административного регламента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24. Порядок осуществления текущего контроля за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Муниципальной услуги </w:t>
      </w:r>
    </w:p>
    <w:p w:rsidR="00A969DD" w:rsidRPr="00A969DD" w:rsidRDefault="00A969DD" w:rsidP="00A969DD">
      <w:pPr>
        <w:spacing w:after="200" w:line="276" w:lineRule="auto"/>
        <w:rPr>
          <w:rFonts w:ascii="Calibri" w:eastAsia="Calibri" w:hAnsi="Calibri"/>
          <w:sz w:val="22"/>
          <w:szCs w:val="22"/>
          <w:lang w:eastAsia="en-US"/>
        </w:rPr>
      </w:pPr>
      <w:r w:rsidRPr="00A969DD">
        <w:rPr>
          <w:rFonts w:eastAsia="Calibri"/>
          <w:lang w:eastAsia="en-US"/>
        </w:rPr>
        <w:t>24.1. Текущий контроль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государственной власти, органа местного самоуправления, организации, уполномоченными на осуществление контроля за предоставлением муниципальной услуги.                                                                                                                                 24.2.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                                                 24.3. 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r w:rsidRPr="00A969DD">
        <w:rPr>
          <w:rFonts w:ascii="Calibri" w:eastAsia="Calibri" w:hAnsi="Calibri"/>
          <w:sz w:val="22"/>
          <w:szCs w:val="22"/>
          <w:lang w:eastAsia="en-US"/>
        </w:rPr>
        <w:t xml:space="preserve">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25. Порядок и периодичность осуществления плановых и внеплановых проверок полноты и качества предоставления Муниципальной услуги </w:t>
      </w:r>
    </w:p>
    <w:p w:rsidR="00A969DD" w:rsidRPr="00A969DD" w:rsidRDefault="00A969DD" w:rsidP="00A969DD">
      <w:pPr>
        <w:spacing w:after="200" w:line="276" w:lineRule="auto"/>
        <w:rPr>
          <w:rFonts w:ascii="Calibri" w:eastAsia="Calibri" w:hAnsi="Calibri"/>
          <w:sz w:val="22"/>
          <w:szCs w:val="22"/>
          <w:lang w:eastAsia="en-US"/>
        </w:rPr>
      </w:pPr>
      <w:r w:rsidRPr="00A969DD">
        <w:rPr>
          <w:rFonts w:eastAsia="Calibri"/>
          <w:lang w:eastAsia="en-US"/>
        </w:rPr>
        <w:t xml:space="preserve">25.1. Контроль за полнотой и качеством предоставления услуги включает в себя проведение плановых и внеплановых проверок. Плановые проверки осуществляются на основании годовых планов работы уполномоченного органа государственной власти, органа местного самоуправления, организации, утверждаемых руководителем уполномоченного органа государственной власти, организации.                                                        </w:t>
      </w:r>
      <w:r w:rsidR="003266B9">
        <w:rPr>
          <w:rFonts w:eastAsia="Calibri"/>
          <w:lang w:eastAsia="en-US"/>
        </w:rPr>
        <w:t xml:space="preserve">                                                        </w:t>
      </w:r>
      <w:r w:rsidRPr="00A969DD">
        <w:rPr>
          <w:rFonts w:eastAsia="Calibri"/>
          <w:lang w:eastAsia="en-US"/>
        </w:rPr>
        <w:t xml:space="preserve">25.2. При плановой проверке полноты и качества предоставления услуги по контролю подлежат:                                                                                                                                                       а) соблюдение сроков предоставления услуги;                                                                                               б) соблюдение положений настоящего Административного регламента;                                                  в) правильность и обоснованность принятого решения об отказе в предоставлении услуги. </w:t>
      </w:r>
      <w:r w:rsidR="003266B9">
        <w:rPr>
          <w:rFonts w:eastAsia="Calibri"/>
          <w:lang w:eastAsia="en-US"/>
        </w:rPr>
        <w:t xml:space="preserve">                      </w:t>
      </w:r>
      <w:r w:rsidRPr="00A969DD">
        <w:rPr>
          <w:rFonts w:eastAsia="Calibri"/>
          <w:lang w:eastAsia="en-US"/>
        </w:rPr>
        <w:t xml:space="preserve">25.3. Основанием для проведения внеплановых проверок являются:                                                           а)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(указать наименование субъекта Российской </w:t>
      </w:r>
      <w:r w:rsidRPr="00A969DD">
        <w:rPr>
          <w:rFonts w:eastAsia="Calibri"/>
          <w:lang w:eastAsia="en-US"/>
        </w:rPr>
        <w:lastRenderedPageBreak/>
        <w:t xml:space="preserve">Федерации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 муниципальной услуги);                                                                                                 </w:t>
      </w:r>
      <w:r w:rsidR="003266B9">
        <w:rPr>
          <w:rFonts w:eastAsia="Calibri"/>
          <w:lang w:eastAsia="en-US"/>
        </w:rPr>
        <w:t xml:space="preserve">                                        </w:t>
      </w:r>
      <w:r w:rsidRPr="00A969DD">
        <w:rPr>
          <w:rFonts w:eastAsia="Calibri"/>
          <w:lang w:eastAsia="en-US"/>
        </w:rPr>
        <w:t>б) обращения граждан и юридических лиц на нарушения законодательства, в том числе на качество предоставления услуги</w:t>
      </w:r>
      <w:r w:rsidRPr="00A969DD">
        <w:rPr>
          <w:rFonts w:ascii="Calibri" w:eastAsia="Calibri" w:hAnsi="Calibri"/>
          <w:sz w:val="22"/>
          <w:szCs w:val="22"/>
          <w:lang w:eastAsia="en-US"/>
        </w:rPr>
        <w:t xml:space="preserve">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26. Ответственность должностных лиц Администрации, работников МФЦ за решения и действия (бездействие), принимаемые (осуществляемые) в ходе предоставления Муниципальной услуги </w:t>
      </w:r>
    </w:p>
    <w:p w:rsidR="00A969DD" w:rsidRPr="00A969DD" w:rsidRDefault="00A969DD" w:rsidP="00A969DD">
      <w:pPr>
        <w:spacing w:after="200" w:line="276" w:lineRule="auto"/>
        <w:rPr>
          <w:rFonts w:ascii="Calibri" w:eastAsia="Calibri" w:hAnsi="Calibri"/>
          <w:sz w:val="22"/>
          <w:szCs w:val="22"/>
          <w:lang w:eastAsia="en-US"/>
        </w:rPr>
      </w:pPr>
      <w:r w:rsidRPr="00A969DD">
        <w:rPr>
          <w:rFonts w:eastAsia="Calibri"/>
          <w:lang w:eastAsia="en-US"/>
        </w:rPr>
        <w:t xml:space="preserve">26.1. По результатам проведенных проверок в случае выявления нарушений, положений настоящего Административного регламента, нормативных правовых актов (указать наименование субъекта Российской Федерации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Малиновараккского сельского поселения осуществляется привлечение виновных лиц к ответственности в соответствии с законодательством Российской Федерации.                                                                                                                          </w:t>
      </w:r>
      <w:r w:rsidR="003266B9">
        <w:rPr>
          <w:rFonts w:eastAsia="Calibri"/>
          <w:lang w:eastAsia="en-US"/>
        </w:rPr>
        <w:t xml:space="preserve">                                        </w:t>
      </w:r>
      <w:r w:rsidRPr="00A969DD">
        <w:rPr>
          <w:rFonts w:eastAsia="Calibri"/>
          <w:lang w:eastAsia="en-US"/>
        </w:rPr>
        <w:t xml:space="preserve"> 26.2. 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                                  26.3.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                                                                                                                           </w:t>
      </w:r>
      <w:r w:rsidR="003266B9">
        <w:rPr>
          <w:rFonts w:eastAsia="Calibri"/>
          <w:lang w:eastAsia="en-US"/>
        </w:rPr>
        <w:t xml:space="preserve">                                  </w:t>
      </w:r>
      <w:r w:rsidRPr="00A969DD">
        <w:rPr>
          <w:rFonts w:eastAsia="Calibri"/>
          <w:lang w:eastAsia="en-US"/>
        </w:rPr>
        <w:t>26.4. Требованиями к порядку и формам текущего контроля за предоставлением Муниципальной услуги являются:                                                                                                              - независимость;                                                                                                                                                - тщательность.</w:t>
      </w:r>
      <w:r w:rsidRPr="00A969DD">
        <w:rPr>
          <w:rFonts w:ascii="Calibri" w:eastAsia="Calibri" w:hAnsi="Calibri"/>
          <w:sz w:val="22"/>
          <w:szCs w:val="22"/>
          <w:lang w:eastAsia="en-US"/>
        </w:rPr>
        <w:t xml:space="preserve">                                                                                                                                                                       </w:t>
      </w:r>
      <w:r w:rsidRPr="00A969DD">
        <w:rPr>
          <w:rFonts w:eastAsia="Calibri"/>
          <w:lang w:eastAsia="en-US"/>
        </w:rPr>
        <w:t xml:space="preserve">26.5. Независимость текущего контроля заключается в том, что должностное лицо Администрации, уполномоченное на его осуществление, не находится в служебной зависимости от должностного лица Администрации,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                                                                                                                                               </w:t>
      </w:r>
      <w:r w:rsidR="003266B9">
        <w:rPr>
          <w:rFonts w:eastAsia="Calibri"/>
          <w:lang w:eastAsia="en-US"/>
        </w:rPr>
        <w:t xml:space="preserve">               </w:t>
      </w:r>
      <w:r w:rsidRPr="00A969DD">
        <w:rPr>
          <w:rFonts w:eastAsia="Calibri"/>
          <w:lang w:eastAsia="en-US"/>
        </w:rPr>
        <w:t xml:space="preserve">26.6. Должностные лица, осуществляющие текущий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                                                                               </w:t>
      </w:r>
      <w:r w:rsidR="003266B9">
        <w:rPr>
          <w:rFonts w:eastAsia="Calibri"/>
          <w:lang w:eastAsia="en-US"/>
        </w:rPr>
        <w:t xml:space="preserve">                         </w:t>
      </w:r>
      <w:r w:rsidRPr="00A969DD">
        <w:rPr>
          <w:rFonts w:eastAsia="Calibri"/>
          <w:lang w:eastAsia="en-US"/>
        </w:rPr>
        <w:t xml:space="preserve"> 26.7. Тщательность осуществления текущего контроля за предоставлением Муниципальной услуги состоит в исполнении уполномоченными лицами обязанностей, предусмотренных настоящим разделом.                                                                                                                </w:t>
      </w:r>
      <w:r w:rsidR="003266B9">
        <w:rPr>
          <w:rFonts w:eastAsia="Calibri"/>
          <w:lang w:eastAsia="en-US"/>
        </w:rPr>
        <w:t xml:space="preserve">                  </w:t>
      </w:r>
      <w:r w:rsidRPr="00A969DD">
        <w:rPr>
          <w:rFonts w:eastAsia="Calibri"/>
          <w:lang w:eastAsia="en-US"/>
        </w:rPr>
        <w:t xml:space="preserve">26.8. Граждане,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жалобы на нарушение должностными лицами, Администрации порядка предоставления Муниципальной услуги, повлекшее ее непредставление или предоставление с нарушением срока, установленного настоящим Административным регламентом.                                                                                                       26.9. Граждане, их объединения и организации для осуществления контроля за </w:t>
      </w:r>
      <w:r w:rsidRPr="00A969DD">
        <w:rPr>
          <w:rFonts w:eastAsia="Calibri"/>
          <w:lang w:eastAsia="en-US"/>
        </w:rPr>
        <w:lastRenderedPageBreak/>
        <w:t xml:space="preserve">предоставлением Муниципальной услуги имеют право направлять в Администрация индивидуальные и коллективные обращения с предложениями по совершенствовании порядка предоставления Муниципальной услуги, а также жалобы и заявления на действия (бездействие) должностных лиц Администрации и принятые ими решения, связанные с предоставлением Муниципальной услуги.                                                                                 </w:t>
      </w:r>
      <w:r w:rsidR="003266B9">
        <w:rPr>
          <w:rFonts w:eastAsia="Calibri"/>
          <w:lang w:eastAsia="en-US"/>
        </w:rPr>
        <w:t xml:space="preserve">                                         </w:t>
      </w:r>
      <w:r w:rsidRPr="00A969DD">
        <w:rPr>
          <w:rFonts w:eastAsia="Calibri"/>
          <w:lang w:eastAsia="en-US"/>
        </w:rPr>
        <w:t xml:space="preserve"> 26.10. 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r w:rsidRPr="00A969DD">
        <w:rPr>
          <w:rFonts w:ascii="Calibri" w:eastAsia="Calibri" w:hAnsi="Calibri"/>
          <w:sz w:val="22"/>
          <w:szCs w:val="22"/>
          <w:lang w:eastAsia="en-US"/>
        </w:rPr>
        <w:t xml:space="preserve">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V. Досудебный (внесудебный) порядок обжалования 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27. Досудебный (внесудебный) порядок обжалования решений и действий (бездействия) Администрации, МФЦ, а также их работников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27.1.  Заявитель имеет право на обжалование решения и (или) действий (бездействия) уполномоченного органа государственной власти, органа местного самоуправления, организации, должностных лиц уполномоченного органа государственной власти, органа местного самоуправления, организации, государственных (муниципальных) служащих, многофункционального центра, а также работники многофункционального центра при предоставлении услуги в досудебном (внесудебном) порядке (далее - жалоба).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 </w:t>
      </w:r>
      <w:r w:rsidR="003266B9">
        <w:rPr>
          <w:rFonts w:eastAsia="Calibri"/>
          <w:lang w:eastAsia="en-US"/>
        </w:rPr>
        <w:t xml:space="preserve">                                     </w:t>
      </w:r>
      <w:r w:rsidRPr="00A969DD">
        <w:rPr>
          <w:rFonts w:eastAsia="Calibri"/>
          <w:lang w:eastAsia="en-US"/>
        </w:rPr>
        <w:t xml:space="preserve">27.2.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в уполномоченный орган государственной власти, орган местного самоуправления, организации – на решение и (или)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 на решение и действия (бездействие) уполномоченного органа государственной власти, органа местного самоуправления, организации, руководителя уполномоченного органа государственной власти, органа местного самоуправления, организации; в вышестоящий орган на решение и (или)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В уполномоченном органе государственной власти,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должностные лица.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28.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A969DD" w:rsidRPr="00A969DD" w:rsidRDefault="00A969DD" w:rsidP="00A969DD">
      <w:pPr>
        <w:spacing w:after="200" w:line="276" w:lineRule="auto"/>
        <w:rPr>
          <w:rFonts w:ascii="Calibri" w:eastAsia="Calibri" w:hAnsi="Calibri"/>
          <w:sz w:val="22"/>
          <w:szCs w:val="22"/>
          <w:lang w:eastAsia="en-US"/>
        </w:rPr>
      </w:pPr>
      <w:r w:rsidRPr="00A969DD">
        <w:rPr>
          <w:rFonts w:eastAsia="Calibri"/>
          <w:lang w:eastAsia="en-US"/>
        </w:rPr>
        <w:lastRenderedPageBreak/>
        <w:t>28.1.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государственной власти, органа местного самоуправления, организации,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A969DD">
        <w:rPr>
          <w:rFonts w:ascii="Calibri" w:eastAsia="Calibri" w:hAnsi="Calibri"/>
          <w:sz w:val="22"/>
          <w:szCs w:val="22"/>
          <w:lang w:eastAsia="en-US"/>
        </w:rPr>
        <w:t xml:space="preserve">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29.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государственной (муниципальной) услуги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29.1. Порядок досудебного (внесудебного) обжалования решений и действий (бездействия) уполномоченного органа государственной власти, органа местного самоуправления, организации, а также его должностных лиц регулируется:                                         </w:t>
      </w:r>
      <w:r w:rsidR="003266B9">
        <w:rPr>
          <w:rFonts w:eastAsia="Calibri"/>
          <w:lang w:eastAsia="en-US"/>
        </w:rPr>
        <w:t xml:space="preserve">                               </w:t>
      </w:r>
      <w:r w:rsidRPr="00A969DD">
        <w:rPr>
          <w:rFonts w:eastAsia="Calibri"/>
          <w:lang w:eastAsia="en-US"/>
        </w:rPr>
        <w:t xml:space="preserve">     - Федеральным законом №210-ФЗ 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                   </w:t>
      </w:r>
      <w:r w:rsidR="003266B9">
        <w:rPr>
          <w:rFonts w:eastAsia="Calibri"/>
          <w:lang w:eastAsia="en-US"/>
        </w:rPr>
        <w:t xml:space="preserve">                                                </w:t>
      </w:r>
      <w:r w:rsidRPr="00A969DD">
        <w:rPr>
          <w:rFonts w:eastAsia="Calibri"/>
          <w:lang w:eastAsia="en-US"/>
        </w:rPr>
        <w:t xml:space="preserve">  -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действия (бездействия), совершенных при предоставлении государственных и муниципальных услуг».</w:t>
      </w:r>
    </w:p>
    <w:p w:rsidR="00A969DD" w:rsidRPr="00A969DD" w:rsidRDefault="00A969DD" w:rsidP="00A969DD">
      <w:pPr>
        <w:spacing w:after="200" w:line="276" w:lineRule="auto"/>
        <w:rPr>
          <w:rFonts w:eastAsia="Calibri"/>
          <w:lang w:eastAsia="en-US"/>
        </w:rPr>
      </w:pPr>
    </w:p>
    <w:p w:rsidR="00A969DD" w:rsidRPr="00A969DD" w:rsidRDefault="00A969DD" w:rsidP="00A969DD">
      <w:pPr>
        <w:spacing w:after="200" w:line="276" w:lineRule="auto"/>
        <w:rPr>
          <w:rFonts w:eastAsia="Calibri"/>
          <w:b/>
          <w:lang w:eastAsia="en-US"/>
        </w:rPr>
      </w:pPr>
      <w:r w:rsidRPr="00A969DD">
        <w:rPr>
          <w:rFonts w:eastAsia="Calibri"/>
          <w:lang w:eastAsia="en-US"/>
        </w:rPr>
        <w:t xml:space="preserve">                                                                                                                            </w:t>
      </w:r>
      <w:r w:rsidRPr="00A969DD">
        <w:rPr>
          <w:rFonts w:eastAsia="Calibri"/>
          <w:b/>
          <w:lang w:eastAsia="en-US"/>
        </w:rPr>
        <w:t>Приложение № 1</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r w:rsidR="003266B9">
        <w:rPr>
          <w:rFonts w:eastAsia="Calibri"/>
          <w:lang w:eastAsia="en-US"/>
        </w:rPr>
        <w:t xml:space="preserve">  </w:t>
      </w:r>
      <w:r w:rsidRPr="00A969DD">
        <w:rPr>
          <w:rFonts w:eastAsia="Calibri"/>
          <w:lang w:eastAsia="en-US"/>
        </w:rPr>
        <w:t>к типовой форме</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r w:rsidR="003266B9">
        <w:rPr>
          <w:rFonts w:eastAsia="Calibri"/>
          <w:lang w:eastAsia="en-US"/>
        </w:rPr>
        <w:t xml:space="preserve">  </w:t>
      </w:r>
      <w:r w:rsidRPr="00A969DD">
        <w:rPr>
          <w:rFonts w:eastAsia="Calibri"/>
          <w:lang w:eastAsia="en-US"/>
        </w:rPr>
        <w:t xml:space="preserve"> Административного регламента</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r w:rsidR="003266B9">
        <w:rPr>
          <w:rFonts w:eastAsia="Calibri"/>
          <w:lang w:eastAsia="en-US"/>
        </w:rPr>
        <w:t xml:space="preserve">  </w:t>
      </w:r>
      <w:r w:rsidRPr="00A969DD">
        <w:rPr>
          <w:rFonts w:eastAsia="Calibri"/>
          <w:lang w:eastAsia="en-US"/>
        </w:rPr>
        <w:t xml:space="preserve">предоставления Муниципальной услуги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                       Форма разрешения на осуществление земляных работ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РАЗРЕШЕНИЕ</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  ___________                                            Дата __________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(наименование уполномоченного органа местного самоуправления)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Наименование заявителя (заказчика): _________________________________________.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Адрес производства земляных работ:  __________________________________________.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Наименование работ: _________________.  </w:t>
      </w:r>
    </w:p>
    <w:p w:rsidR="00A969DD" w:rsidRPr="00A969DD" w:rsidRDefault="00A969DD" w:rsidP="00A969DD">
      <w:pPr>
        <w:spacing w:after="200" w:line="276" w:lineRule="auto"/>
        <w:rPr>
          <w:rFonts w:eastAsia="Calibri"/>
          <w:lang w:eastAsia="en-US"/>
        </w:rPr>
      </w:pPr>
      <w:r w:rsidRPr="00A969DD">
        <w:rPr>
          <w:rFonts w:eastAsia="Calibri"/>
          <w:lang w:eastAsia="en-US"/>
        </w:rPr>
        <w:lastRenderedPageBreak/>
        <w:t xml:space="preserve">Вид и объем вскрываемого покрытия (вид/объем в м3 или кв. м): _____________________________________________________________________________ 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Период производства земляных работ: с ___________ по ___________.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Наименование подрядной организации, осуществляющей земляные работы: _____________________________________________________________________________ 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Сведения о должностных лицах, ответственных за производство земляных работ: _____________________________________________________________________________ 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Наименование подрядной организации, выполняющей работы по восстановлению благоустройства: _____________________________________________________________________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Отметка о продлении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Особые отметки ____________________________________________________________.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{Ф.И.О. должность уполномоченного сотрудника}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Сведения о сертификате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электронной подписи            </w:t>
      </w:r>
    </w:p>
    <w:p w:rsidR="00A969DD" w:rsidRPr="00A969DD" w:rsidRDefault="00A969DD" w:rsidP="00A969DD">
      <w:pPr>
        <w:spacing w:after="200" w:line="276" w:lineRule="auto"/>
        <w:rPr>
          <w:rFonts w:eastAsia="Calibri"/>
          <w:lang w:eastAsia="en-US"/>
        </w:rPr>
      </w:pPr>
    </w:p>
    <w:p w:rsidR="00A969DD" w:rsidRPr="00A969DD" w:rsidRDefault="00A969DD" w:rsidP="00A969DD">
      <w:pPr>
        <w:spacing w:after="200" w:line="276" w:lineRule="auto"/>
        <w:rPr>
          <w:rFonts w:eastAsia="Calibri"/>
          <w:lang w:eastAsia="en-US"/>
        </w:rPr>
      </w:pPr>
    </w:p>
    <w:p w:rsidR="00A969DD" w:rsidRPr="00A969DD" w:rsidRDefault="00A969DD" w:rsidP="00A969DD">
      <w:pPr>
        <w:spacing w:after="200" w:line="276" w:lineRule="auto"/>
        <w:rPr>
          <w:rFonts w:eastAsia="Calibri"/>
          <w:b/>
          <w:lang w:eastAsia="en-US"/>
        </w:rPr>
      </w:pPr>
      <w:r w:rsidRPr="00A969DD">
        <w:rPr>
          <w:rFonts w:eastAsia="Calibri"/>
          <w:lang w:eastAsia="en-US"/>
        </w:rPr>
        <w:t xml:space="preserve">                                                                                                                           </w:t>
      </w:r>
      <w:r w:rsidRPr="00A969DD">
        <w:rPr>
          <w:rFonts w:eastAsia="Calibri"/>
          <w:b/>
          <w:lang w:eastAsia="en-US"/>
        </w:rPr>
        <w:t>Приложение № 2</w:t>
      </w:r>
    </w:p>
    <w:p w:rsidR="00A969DD" w:rsidRPr="00A969DD" w:rsidRDefault="00A969DD" w:rsidP="00A969DD">
      <w:pPr>
        <w:spacing w:after="200" w:line="276" w:lineRule="auto"/>
        <w:rPr>
          <w:rFonts w:eastAsia="Calibri"/>
          <w:lang w:eastAsia="en-US"/>
        </w:rPr>
      </w:pPr>
      <w:r w:rsidRPr="00A969DD">
        <w:rPr>
          <w:rFonts w:eastAsia="Calibri"/>
          <w:b/>
          <w:lang w:eastAsia="en-US"/>
        </w:rPr>
        <w:t xml:space="preserve">                                                            </w:t>
      </w:r>
      <w:r w:rsidRPr="00A969DD">
        <w:rPr>
          <w:rFonts w:eastAsia="Calibri"/>
          <w:lang w:eastAsia="en-US"/>
        </w:rPr>
        <w:t xml:space="preserve">                                                                к типовой форме</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Административного регламента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предоставления Муниципальной услуги</w:t>
      </w:r>
    </w:p>
    <w:p w:rsidR="00A969DD" w:rsidRPr="00A969DD" w:rsidRDefault="00A969DD" w:rsidP="00A969DD">
      <w:pPr>
        <w:spacing w:after="200" w:line="276" w:lineRule="auto"/>
        <w:rPr>
          <w:rFonts w:eastAsia="Calibri"/>
          <w:b/>
          <w:lang w:eastAsia="en-US"/>
        </w:rPr>
      </w:pP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Форма решения об отказе в приеме документов, необходимых для предоставления муниципальной услуги / об отказе в предоставлении муниципальной услуги </w:t>
      </w:r>
    </w:p>
    <w:p w:rsidR="00A969DD" w:rsidRPr="00A969DD" w:rsidRDefault="00A969DD" w:rsidP="00A969DD">
      <w:pPr>
        <w:spacing w:after="200" w:line="276" w:lineRule="auto"/>
        <w:rPr>
          <w:rFonts w:eastAsia="Calibri"/>
          <w:lang w:eastAsia="en-US"/>
        </w:rPr>
      </w:pPr>
    </w:p>
    <w:p w:rsidR="00A969DD" w:rsidRPr="00A969DD" w:rsidRDefault="00A969DD" w:rsidP="00A969DD">
      <w:pPr>
        <w:spacing w:after="200" w:line="276" w:lineRule="auto"/>
        <w:rPr>
          <w:rFonts w:eastAsia="Calibri"/>
          <w:lang w:eastAsia="en-US"/>
        </w:rPr>
      </w:pPr>
      <w:r w:rsidRPr="00A969DD">
        <w:rPr>
          <w:rFonts w:eastAsia="Calibri"/>
          <w:lang w:eastAsia="en-US"/>
        </w:rPr>
        <w:t xml:space="preserve">___________________________________________________________                                    наименование уполномоченного на предоставление услуги </w:t>
      </w:r>
    </w:p>
    <w:p w:rsidR="00A969DD" w:rsidRPr="00A969DD" w:rsidRDefault="00A969DD" w:rsidP="00A969DD">
      <w:pPr>
        <w:spacing w:after="200" w:line="276" w:lineRule="auto"/>
        <w:rPr>
          <w:rFonts w:eastAsia="Calibri"/>
          <w:lang w:eastAsia="en-US"/>
        </w:rPr>
      </w:pPr>
      <w:r w:rsidRPr="00A969DD">
        <w:rPr>
          <w:rFonts w:eastAsia="Calibri"/>
          <w:lang w:eastAsia="en-US"/>
        </w:rPr>
        <w:lastRenderedPageBreak/>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r w:rsidR="003266B9">
        <w:rPr>
          <w:rFonts w:eastAsia="Calibri"/>
          <w:lang w:eastAsia="en-US"/>
        </w:rPr>
        <w:t xml:space="preserve">      </w:t>
      </w:r>
      <w:r w:rsidRPr="00A969DD">
        <w:rPr>
          <w:rFonts w:eastAsia="Calibri"/>
          <w:lang w:eastAsia="en-US"/>
        </w:rPr>
        <w:t xml:space="preserve">Кому: </w:t>
      </w:r>
    </w:p>
    <w:p w:rsidR="00A969DD" w:rsidRPr="00A969DD" w:rsidRDefault="00A969DD" w:rsidP="00A969DD">
      <w:pPr>
        <w:spacing w:after="200" w:line="276" w:lineRule="auto"/>
        <w:jc w:val="center"/>
        <w:rPr>
          <w:rFonts w:eastAsia="Calibri"/>
          <w:lang w:eastAsia="en-US"/>
        </w:rPr>
      </w:pPr>
      <w:r w:rsidRPr="00A969DD">
        <w:rPr>
          <w:rFonts w:eastAsia="Calibri"/>
          <w:lang w:eastAsia="en-US"/>
        </w:rPr>
        <w:t xml:space="preserve">                                                                                              </w:t>
      </w:r>
      <w:r w:rsidR="003266B9">
        <w:rPr>
          <w:rFonts w:eastAsia="Calibri"/>
          <w:lang w:eastAsia="en-US"/>
        </w:rPr>
        <w:t xml:space="preserve">       </w:t>
      </w:r>
      <w:r w:rsidRPr="00A969DD">
        <w:rPr>
          <w:rFonts w:eastAsia="Calibri"/>
          <w:lang w:eastAsia="en-US"/>
        </w:rPr>
        <w:t>(фамилия, имя, отчество (последнее</w:t>
      </w:r>
    </w:p>
    <w:p w:rsidR="00A969DD" w:rsidRPr="00A969DD" w:rsidRDefault="00A969DD" w:rsidP="00A969DD">
      <w:pPr>
        <w:spacing w:after="200" w:line="276" w:lineRule="auto"/>
        <w:jc w:val="center"/>
        <w:rPr>
          <w:rFonts w:eastAsia="Calibri"/>
          <w:lang w:eastAsia="en-US"/>
        </w:rPr>
      </w:pPr>
      <w:r w:rsidRPr="00A969DD">
        <w:rPr>
          <w:rFonts w:eastAsia="Calibri"/>
          <w:lang w:eastAsia="en-US"/>
        </w:rPr>
        <w:t xml:space="preserve">                                                          </w:t>
      </w:r>
      <w:r w:rsidR="003266B9">
        <w:rPr>
          <w:rFonts w:eastAsia="Calibri"/>
          <w:lang w:eastAsia="en-US"/>
        </w:rPr>
        <w:t xml:space="preserve">                                                                                  </w:t>
      </w:r>
      <w:r w:rsidRPr="00A969DD">
        <w:rPr>
          <w:rFonts w:eastAsia="Calibri"/>
          <w:lang w:eastAsia="en-US"/>
        </w:rPr>
        <w:t>при наличии)</w:t>
      </w:r>
    </w:p>
    <w:p w:rsidR="00A969DD" w:rsidRPr="00A969DD" w:rsidRDefault="00A969DD" w:rsidP="00A969DD">
      <w:pPr>
        <w:spacing w:after="200" w:line="276" w:lineRule="auto"/>
        <w:jc w:val="center"/>
        <w:rPr>
          <w:rFonts w:eastAsia="Calibri"/>
          <w:lang w:eastAsia="en-US"/>
        </w:rPr>
      </w:pPr>
      <w:r w:rsidRPr="00A969DD">
        <w:rPr>
          <w:rFonts w:eastAsia="Calibri"/>
          <w:lang w:eastAsia="en-US"/>
        </w:rPr>
        <w:t xml:space="preserve">                                                                                              </w:t>
      </w:r>
      <w:r w:rsidR="003266B9">
        <w:rPr>
          <w:rFonts w:eastAsia="Calibri"/>
          <w:lang w:eastAsia="en-US"/>
        </w:rPr>
        <w:t xml:space="preserve">         </w:t>
      </w:r>
      <w:r w:rsidRPr="00A969DD">
        <w:rPr>
          <w:rFonts w:eastAsia="Calibri"/>
          <w:lang w:eastAsia="en-US"/>
        </w:rPr>
        <w:t>наименование и данные документа,</w:t>
      </w:r>
    </w:p>
    <w:p w:rsidR="00A969DD" w:rsidRPr="00A969DD" w:rsidRDefault="00A969DD" w:rsidP="00A969DD">
      <w:pPr>
        <w:spacing w:after="200" w:line="276" w:lineRule="auto"/>
        <w:jc w:val="right"/>
        <w:rPr>
          <w:rFonts w:eastAsia="Calibri"/>
          <w:lang w:eastAsia="en-US"/>
        </w:rPr>
      </w:pPr>
      <w:r w:rsidRPr="00A969DD">
        <w:rPr>
          <w:rFonts w:eastAsia="Calibri"/>
          <w:lang w:eastAsia="en-US"/>
        </w:rPr>
        <w:t xml:space="preserve">              удостоверяющего личность –                                                                                                         для физического лица;                                                                                                                наименование индивидуального                                                                                              предпринимателя, ИНН, ОГРНИП                                                                                                                        – для физического лица,                                                                                                    зарегистрированного в качестве                                                                                                    индивидуального предпринимателя);                                                                                                     полное наименование юридического лица,                                                                                                      ИНН, ОГРН, юридический адрес –                                                                                                              для юридического лица) </w:t>
      </w:r>
    </w:p>
    <w:p w:rsidR="00A969DD" w:rsidRPr="00A969DD" w:rsidRDefault="00A969DD" w:rsidP="00A969DD">
      <w:pPr>
        <w:spacing w:after="200" w:line="276" w:lineRule="auto"/>
        <w:jc w:val="right"/>
        <w:rPr>
          <w:rFonts w:eastAsia="Calibri"/>
          <w:lang w:eastAsia="en-US"/>
        </w:rPr>
      </w:pPr>
      <w:r w:rsidRPr="00A969DD">
        <w:rPr>
          <w:rFonts w:eastAsia="Calibri"/>
          <w:lang w:eastAsia="en-US"/>
        </w:rPr>
        <w:t xml:space="preserve">              Контактные данные: </w:t>
      </w:r>
    </w:p>
    <w:p w:rsidR="00A969DD" w:rsidRPr="00A969DD" w:rsidRDefault="00A969DD" w:rsidP="00A969DD">
      <w:pPr>
        <w:spacing w:after="200" w:line="276" w:lineRule="auto"/>
        <w:jc w:val="right"/>
        <w:rPr>
          <w:rFonts w:eastAsia="Calibri"/>
          <w:lang w:eastAsia="en-US"/>
        </w:rPr>
      </w:pPr>
      <w:r w:rsidRPr="00A969DD">
        <w:rPr>
          <w:rFonts w:eastAsia="Calibri"/>
          <w:lang w:eastAsia="en-US"/>
        </w:rPr>
        <w:t>_______________________</w:t>
      </w:r>
    </w:p>
    <w:p w:rsidR="00A969DD" w:rsidRPr="00A969DD" w:rsidRDefault="00A969DD" w:rsidP="00A969DD">
      <w:pPr>
        <w:spacing w:after="200" w:line="276" w:lineRule="auto"/>
        <w:jc w:val="right"/>
        <w:rPr>
          <w:rFonts w:eastAsia="Calibri"/>
          <w:lang w:eastAsia="en-US"/>
        </w:rPr>
      </w:pPr>
      <w:r w:rsidRPr="00A969DD">
        <w:rPr>
          <w:rFonts w:eastAsia="Calibri"/>
          <w:lang w:eastAsia="en-US"/>
        </w:rPr>
        <w:t xml:space="preserve">                                           (почтовый индекс и адрес –                                                                             для физического лица,                                                                                                                                         в </w:t>
      </w:r>
      <w:proofErr w:type="spellStart"/>
      <w:r w:rsidRPr="00A969DD">
        <w:rPr>
          <w:rFonts w:eastAsia="Calibri"/>
          <w:lang w:eastAsia="en-US"/>
        </w:rPr>
        <w:t>т.ч</w:t>
      </w:r>
      <w:proofErr w:type="spellEnd"/>
      <w:r w:rsidRPr="00A969DD">
        <w:rPr>
          <w:rFonts w:eastAsia="Calibri"/>
          <w:lang w:eastAsia="en-US"/>
        </w:rPr>
        <w:t xml:space="preserve">. зарегистрированного                                                                                                                                    в качестве индивидуального                                                                                                        предпринимателя, телефон,                                                                                                                                адрес электронной почты) </w:t>
      </w:r>
    </w:p>
    <w:p w:rsidR="00A969DD" w:rsidRPr="00A969DD" w:rsidRDefault="00A969DD" w:rsidP="00A969DD">
      <w:pPr>
        <w:spacing w:after="200" w:line="276" w:lineRule="auto"/>
        <w:rPr>
          <w:rFonts w:eastAsia="Calibri"/>
          <w:b/>
          <w:lang w:eastAsia="en-US"/>
        </w:rPr>
      </w:pPr>
      <w:r w:rsidRPr="00A969DD">
        <w:rPr>
          <w:rFonts w:eastAsia="Calibri"/>
          <w:lang w:eastAsia="en-US"/>
        </w:rPr>
        <w:t xml:space="preserve">                                                                 </w:t>
      </w:r>
      <w:r w:rsidRPr="00A969DD">
        <w:rPr>
          <w:rFonts w:eastAsia="Calibri"/>
          <w:b/>
          <w:lang w:eastAsia="en-US"/>
        </w:rPr>
        <w:t xml:space="preserve">РЕШЕНИЕ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_____________________________________________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 _______________ от _________________.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(номер и дата решения)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По результатам рассмотрения заявления по услуге «Предоставление разрешения на осуществление земляных работ» от  ____________ №  ____________ и приложенных к нему документов, _____________  принято решение ___________________, по следующим основаниям: </w:t>
      </w:r>
    </w:p>
    <w:p w:rsidR="00A969DD" w:rsidRPr="00A969DD" w:rsidRDefault="00A969DD" w:rsidP="00A969DD">
      <w:pPr>
        <w:spacing w:after="200" w:line="276" w:lineRule="auto"/>
        <w:rPr>
          <w:rFonts w:eastAsia="Calibri"/>
          <w:lang w:eastAsia="en-US"/>
        </w:rPr>
      </w:pPr>
      <w:r w:rsidRPr="00A969DD">
        <w:rPr>
          <w:rFonts w:eastAsia="Calibri"/>
          <w:lang w:eastAsia="en-US"/>
        </w:rPr>
        <w:lastRenderedPageBreak/>
        <w:t xml:space="preserve">_____________________________________________________________________________. </w:t>
      </w:r>
      <w:r w:rsidR="003266B9">
        <w:rPr>
          <w:rFonts w:eastAsia="Calibri"/>
          <w:lang w:eastAsia="en-US"/>
        </w:rPr>
        <w:t xml:space="preserve">                </w:t>
      </w:r>
      <w:r w:rsidRPr="00A969DD">
        <w:rPr>
          <w:rFonts w:eastAsia="Calibri"/>
          <w:lang w:eastAsia="en-US"/>
        </w:rPr>
        <w:t xml:space="preserve">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{Ф.И.О. должность уполномоченного сотрудника}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Сведения о сертификате</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электронной подписи          </w:t>
      </w:r>
    </w:p>
    <w:p w:rsidR="00A969DD" w:rsidRPr="00A969DD" w:rsidRDefault="00A969DD" w:rsidP="00A969DD">
      <w:pPr>
        <w:spacing w:after="200" w:line="276" w:lineRule="auto"/>
        <w:rPr>
          <w:rFonts w:eastAsia="Calibri"/>
          <w:lang w:eastAsia="en-US"/>
        </w:rPr>
      </w:pPr>
    </w:p>
    <w:p w:rsidR="00A969DD" w:rsidRPr="00A969DD" w:rsidRDefault="00A969DD" w:rsidP="00A969DD">
      <w:pPr>
        <w:spacing w:after="200" w:line="276" w:lineRule="auto"/>
        <w:rPr>
          <w:rFonts w:eastAsia="Calibri"/>
          <w:lang w:eastAsia="en-US"/>
        </w:rPr>
      </w:pPr>
    </w:p>
    <w:p w:rsidR="00A969DD" w:rsidRPr="00A969DD" w:rsidRDefault="00A969DD" w:rsidP="00A969DD">
      <w:pPr>
        <w:spacing w:after="200" w:line="276" w:lineRule="auto"/>
        <w:rPr>
          <w:rFonts w:eastAsia="Calibri"/>
          <w:lang w:eastAsia="en-US"/>
        </w:rPr>
      </w:pPr>
    </w:p>
    <w:p w:rsidR="00A969DD" w:rsidRPr="00A969DD" w:rsidRDefault="00A969DD" w:rsidP="00A969DD">
      <w:pPr>
        <w:spacing w:after="200" w:line="276" w:lineRule="auto"/>
        <w:rPr>
          <w:rFonts w:eastAsia="Calibri"/>
          <w:b/>
          <w:lang w:eastAsia="en-US"/>
        </w:rPr>
      </w:pPr>
      <w:r w:rsidRPr="00A969DD">
        <w:rPr>
          <w:rFonts w:eastAsia="Calibri"/>
          <w:lang w:eastAsia="en-US"/>
        </w:rPr>
        <w:t xml:space="preserve">                                                                                                                           </w:t>
      </w:r>
      <w:r w:rsidRPr="00A969DD">
        <w:rPr>
          <w:rFonts w:eastAsia="Calibri"/>
          <w:b/>
          <w:lang w:eastAsia="en-US"/>
        </w:rPr>
        <w:t>Приложение № 3</w:t>
      </w:r>
    </w:p>
    <w:p w:rsidR="00A969DD" w:rsidRPr="00A969DD" w:rsidRDefault="00A969DD" w:rsidP="00A969DD">
      <w:pPr>
        <w:spacing w:after="200" w:line="276" w:lineRule="auto"/>
        <w:rPr>
          <w:rFonts w:eastAsia="Calibri"/>
          <w:lang w:eastAsia="en-US"/>
        </w:rPr>
      </w:pPr>
      <w:r w:rsidRPr="00A969DD">
        <w:rPr>
          <w:rFonts w:eastAsia="Calibri"/>
          <w:b/>
          <w:lang w:eastAsia="en-US"/>
        </w:rPr>
        <w:t xml:space="preserve">                                                                                                                             </w:t>
      </w:r>
      <w:r w:rsidRPr="00A969DD">
        <w:rPr>
          <w:rFonts w:eastAsia="Calibri"/>
          <w:lang w:eastAsia="en-US"/>
        </w:rPr>
        <w:t xml:space="preserve">к типовой форме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Административного регламента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предоставления Муниципальной услуги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                                                 Список нормативных актов,                                                                     в соответствии с которыми осуществляется предоставление Муниципальной услуги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1. Конституция Российской Федерации, принятой всенародным голосованием, 12.12.1993. </w:t>
      </w:r>
      <w:r w:rsidR="003266B9">
        <w:rPr>
          <w:rFonts w:eastAsia="Calibri"/>
          <w:lang w:eastAsia="en-US"/>
        </w:rPr>
        <w:t xml:space="preserve">                   </w:t>
      </w:r>
      <w:r w:rsidRPr="00A969DD">
        <w:rPr>
          <w:rFonts w:eastAsia="Calibri"/>
          <w:lang w:eastAsia="en-US"/>
        </w:rPr>
        <w:t xml:space="preserve">2. Кодекс Российской Федерации об административных правонарушениях от 30.12.2001 № 195-ФЗ.                                                                                                                                                      </w:t>
      </w:r>
      <w:r w:rsidR="003266B9">
        <w:rPr>
          <w:rFonts w:eastAsia="Calibri"/>
          <w:lang w:eastAsia="en-US"/>
        </w:rPr>
        <w:t xml:space="preserve">                 </w:t>
      </w:r>
      <w:r w:rsidRPr="00A969DD">
        <w:rPr>
          <w:rFonts w:eastAsia="Calibri"/>
          <w:lang w:eastAsia="en-US"/>
        </w:rPr>
        <w:t xml:space="preserve">3. Федеральный закон от 06.04.2011 № 63-ФЗ «Об электронной подписи».                                                                4. Федеральный закон от 27.07.2010 № 210-ФЗ «Об организации предоставления государственных и муниципальных услуг».                                                                                                    5. Федеральный закон от 06.10.2003 № 131-ФЗ «Об общих принципах организации местного самоуправления в Российской Федерации».                                                                                </w:t>
      </w:r>
      <w:r w:rsidR="003266B9">
        <w:rPr>
          <w:rFonts w:eastAsia="Calibri"/>
          <w:lang w:eastAsia="en-US"/>
        </w:rPr>
        <w:t xml:space="preserve">                    </w:t>
      </w:r>
      <w:r w:rsidRPr="00A969DD">
        <w:rPr>
          <w:rFonts w:eastAsia="Calibri"/>
          <w:lang w:eastAsia="en-US"/>
        </w:rPr>
        <w:t xml:space="preserve">6. Федеральный закон от 27.07.2006 № 152-ФЗ «О персональных данных».                                            7. Федеральный закон от 06.10.2003 №131-ФЗ "Об общих принципах организации местного самоуправления в Российской Федерации".                                                                                   </w:t>
      </w:r>
      <w:r w:rsidR="003266B9">
        <w:rPr>
          <w:rFonts w:eastAsia="Calibri"/>
          <w:lang w:eastAsia="en-US"/>
        </w:rPr>
        <w:t xml:space="preserve">               </w:t>
      </w:r>
      <w:r w:rsidRPr="00A969DD">
        <w:rPr>
          <w:rFonts w:eastAsia="Calibri"/>
          <w:lang w:eastAsia="en-US"/>
        </w:rPr>
        <w:t xml:space="preserve">8. Приказ </w:t>
      </w:r>
      <w:proofErr w:type="spellStart"/>
      <w:r w:rsidRPr="00A969DD">
        <w:rPr>
          <w:rFonts w:eastAsia="Calibri"/>
          <w:lang w:eastAsia="en-US"/>
        </w:rPr>
        <w:t>Ростехнадзора</w:t>
      </w:r>
      <w:proofErr w:type="spellEnd"/>
      <w:r w:rsidRPr="00A969DD">
        <w:rPr>
          <w:rFonts w:eastAsia="Calibri"/>
          <w:lang w:eastAsia="en-US"/>
        </w:rPr>
        <w:t xml:space="preserve"> от 15.12.2020 N 528 "Об утверждении федеральных норм и правил в области промышленной безопасности "Правила безопасного ведения газоопасных, огневых и ремонтных работ".                                                                                                              </w:t>
      </w:r>
      <w:r w:rsidR="003266B9">
        <w:rPr>
          <w:rFonts w:eastAsia="Calibri"/>
          <w:lang w:eastAsia="en-US"/>
        </w:rPr>
        <w:t xml:space="preserve">                                </w:t>
      </w:r>
      <w:r w:rsidRPr="00A969DD">
        <w:rPr>
          <w:rFonts w:eastAsia="Calibri"/>
          <w:lang w:eastAsia="en-US"/>
        </w:rPr>
        <w:t xml:space="preserve">9. Законы субъектов Российской Федерации в сфере благоустройства.                                                       10. Нормативные правовые акты органов местного самоуправления в сфере благоустройства.   </w:t>
      </w:r>
    </w:p>
    <w:p w:rsidR="00A969DD" w:rsidRPr="00A969DD" w:rsidRDefault="00A969DD" w:rsidP="00A969DD">
      <w:pPr>
        <w:spacing w:after="200" w:line="276" w:lineRule="auto"/>
        <w:rPr>
          <w:rFonts w:eastAsia="Calibri"/>
          <w:lang w:eastAsia="en-US"/>
        </w:rPr>
      </w:pPr>
    </w:p>
    <w:p w:rsidR="003266B9" w:rsidRDefault="00A969DD" w:rsidP="00A969DD">
      <w:pPr>
        <w:spacing w:after="200" w:line="276" w:lineRule="auto"/>
        <w:rPr>
          <w:rFonts w:eastAsia="Calibri"/>
          <w:b/>
          <w:lang w:eastAsia="en-US"/>
        </w:rPr>
      </w:pPr>
      <w:r w:rsidRPr="00A969DD">
        <w:rPr>
          <w:rFonts w:eastAsia="Calibri"/>
          <w:b/>
          <w:lang w:eastAsia="en-US"/>
        </w:rPr>
        <w:t xml:space="preserve">                                                                                                                            </w:t>
      </w:r>
    </w:p>
    <w:p w:rsidR="00A969DD" w:rsidRPr="00A969DD" w:rsidRDefault="003266B9" w:rsidP="00A969DD">
      <w:pPr>
        <w:spacing w:after="200" w:line="276" w:lineRule="auto"/>
        <w:rPr>
          <w:rFonts w:eastAsia="Calibri"/>
          <w:lang w:eastAsia="en-US"/>
        </w:rPr>
      </w:pPr>
      <w:r>
        <w:rPr>
          <w:rFonts w:eastAsia="Calibri"/>
          <w:b/>
          <w:lang w:eastAsia="en-US"/>
        </w:rPr>
        <w:lastRenderedPageBreak/>
        <w:t xml:space="preserve">                                                                                                                           </w:t>
      </w:r>
      <w:r w:rsidR="00A969DD" w:rsidRPr="00A969DD">
        <w:rPr>
          <w:rFonts w:eastAsia="Calibri"/>
          <w:b/>
          <w:lang w:eastAsia="en-US"/>
        </w:rPr>
        <w:t>Приложение № 4</w:t>
      </w:r>
      <w:r w:rsidR="00A969DD"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к типовой форме</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r w:rsidR="003266B9">
        <w:rPr>
          <w:rFonts w:eastAsia="Calibri"/>
          <w:lang w:eastAsia="en-US"/>
        </w:rPr>
        <w:t xml:space="preserve"> </w:t>
      </w:r>
      <w:r w:rsidRPr="00A969DD">
        <w:rPr>
          <w:rFonts w:eastAsia="Calibri"/>
          <w:lang w:eastAsia="en-US"/>
        </w:rPr>
        <w:t xml:space="preserve">Административного регламента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r w:rsidR="003266B9">
        <w:rPr>
          <w:rFonts w:eastAsia="Calibri"/>
          <w:lang w:eastAsia="en-US"/>
        </w:rPr>
        <w:t xml:space="preserve"> </w:t>
      </w:r>
      <w:r w:rsidRPr="00A969DD">
        <w:rPr>
          <w:rFonts w:eastAsia="Calibri"/>
          <w:lang w:eastAsia="en-US"/>
        </w:rPr>
        <w:t>предоставления Муниципальной услуги</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                                      График производства земляных работ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Функциональное назначение объекта:  _________________________________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Адрес объекта: _____________________________________________________                                       (адрес проведения земляных работ, кадастровый номер земельного участка) </w:t>
      </w:r>
    </w:p>
    <w:tbl>
      <w:tblPr>
        <w:tblStyle w:val="13"/>
        <w:tblW w:w="0" w:type="auto"/>
        <w:tblLook w:val="04A0" w:firstRow="1" w:lastRow="0" w:firstColumn="1" w:lastColumn="0" w:noHBand="0" w:noVBand="1"/>
      </w:tblPr>
      <w:tblGrid>
        <w:gridCol w:w="2392"/>
        <w:gridCol w:w="2393"/>
        <w:gridCol w:w="2393"/>
        <w:gridCol w:w="2393"/>
      </w:tblGrid>
      <w:tr w:rsidR="00A969DD" w:rsidRPr="00A969DD" w:rsidTr="0021694B">
        <w:tc>
          <w:tcPr>
            <w:tcW w:w="2392" w:type="dxa"/>
          </w:tcPr>
          <w:p w:rsidR="00A969DD" w:rsidRPr="00A969DD" w:rsidRDefault="00A969DD" w:rsidP="00A969DD">
            <w:pPr>
              <w:rPr>
                <w:rFonts w:eastAsia="Calibri"/>
              </w:rPr>
            </w:pPr>
            <w:r w:rsidRPr="00A969DD">
              <w:rPr>
                <w:rFonts w:eastAsia="Calibri"/>
              </w:rPr>
              <w:t>№ п/п</w:t>
            </w:r>
          </w:p>
        </w:tc>
        <w:tc>
          <w:tcPr>
            <w:tcW w:w="2393" w:type="dxa"/>
          </w:tcPr>
          <w:p w:rsidR="00A969DD" w:rsidRPr="00A969DD" w:rsidRDefault="00A969DD" w:rsidP="00A969DD">
            <w:pPr>
              <w:rPr>
                <w:rFonts w:eastAsia="Calibri"/>
              </w:rPr>
            </w:pPr>
            <w:r w:rsidRPr="00A969DD">
              <w:rPr>
                <w:rFonts w:eastAsia="Calibri"/>
              </w:rPr>
              <w:t xml:space="preserve">Наименование работ </w:t>
            </w:r>
          </w:p>
          <w:p w:rsidR="00A969DD" w:rsidRPr="00A969DD" w:rsidRDefault="00A969DD" w:rsidP="00A969DD">
            <w:pPr>
              <w:rPr>
                <w:rFonts w:eastAsia="Calibri"/>
              </w:rPr>
            </w:pPr>
          </w:p>
        </w:tc>
        <w:tc>
          <w:tcPr>
            <w:tcW w:w="2393" w:type="dxa"/>
          </w:tcPr>
          <w:p w:rsidR="00A969DD" w:rsidRPr="00A969DD" w:rsidRDefault="00A969DD" w:rsidP="00A969DD">
            <w:pPr>
              <w:rPr>
                <w:rFonts w:eastAsia="Calibri"/>
              </w:rPr>
            </w:pPr>
            <w:r w:rsidRPr="00A969DD">
              <w:rPr>
                <w:rFonts w:eastAsia="Calibri"/>
              </w:rPr>
              <w:t xml:space="preserve">Дата начала работ (день/месяц/год) </w:t>
            </w:r>
          </w:p>
          <w:p w:rsidR="00A969DD" w:rsidRPr="00A969DD" w:rsidRDefault="00A969DD" w:rsidP="00A969DD">
            <w:pPr>
              <w:rPr>
                <w:rFonts w:eastAsia="Calibri"/>
              </w:rPr>
            </w:pPr>
          </w:p>
        </w:tc>
        <w:tc>
          <w:tcPr>
            <w:tcW w:w="2393" w:type="dxa"/>
          </w:tcPr>
          <w:p w:rsidR="00A969DD" w:rsidRPr="00A969DD" w:rsidRDefault="00A969DD" w:rsidP="00A969DD">
            <w:pPr>
              <w:rPr>
                <w:rFonts w:eastAsia="Calibri"/>
              </w:rPr>
            </w:pPr>
            <w:r w:rsidRPr="00A969DD">
              <w:rPr>
                <w:rFonts w:eastAsia="Calibri"/>
              </w:rPr>
              <w:t xml:space="preserve">Дата окончания работ (день/месяц/год) </w:t>
            </w:r>
          </w:p>
          <w:p w:rsidR="00A969DD" w:rsidRPr="00A969DD" w:rsidRDefault="00A969DD" w:rsidP="00A969DD">
            <w:pPr>
              <w:rPr>
                <w:rFonts w:eastAsia="Calibri"/>
              </w:rPr>
            </w:pPr>
          </w:p>
        </w:tc>
      </w:tr>
      <w:tr w:rsidR="00A969DD" w:rsidRPr="00A969DD" w:rsidTr="0021694B">
        <w:tc>
          <w:tcPr>
            <w:tcW w:w="2392" w:type="dxa"/>
          </w:tcPr>
          <w:p w:rsidR="00A969DD" w:rsidRPr="00A969DD" w:rsidRDefault="00A969DD" w:rsidP="00A969DD">
            <w:pPr>
              <w:rPr>
                <w:rFonts w:eastAsia="Calibri"/>
              </w:rPr>
            </w:pPr>
          </w:p>
        </w:tc>
        <w:tc>
          <w:tcPr>
            <w:tcW w:w="2393" w:type="dxa"/>
          </w:tcPr>
          <w:p w:rsidR="00A969DD" w:rsidRPr="00A969DD" w:rsidRDefault="00A969DD" w:rsidP="00A969DD">
            <w:pPr>
              <w:rPr>
                <w:rFonts w:eastAsia="Calibri"/>
              </w:rPr>
            </w:pPr>
          </w:p>
        </w:tc>
        <w:tc>
          <w:tcPr>
            <w:tcW w:w="2393" w:type="dxa"/>
          </w:tcPr>
          <w:p w:rsidR="00A969DD" w:rsidRPr="00A969DD" w:rsidRDefault="00A969DD" w:rsidP="00A969DD">
            <w:pPr>
              <w:rPr>
                <w:rFonts w:eastAsia="Calibri"/>
              </w:rPr>
            </w:pPr>
          </w:p>
        </w:tc>
        <w:tc>
          <w:tcPr>
            <w:tcW w:w="2393" w:type="dxa"/>
          </w:tcPr>
          <w:p w:rsidR="00A969DD" w:rsidRPr="00A969DD" w:rsidRDefault="00A969DD" w:rsidP="00A969DD">
            <w:pPr>
              <w:rPr>
                <w:rFonts w:eastAsia="Calibri"/>
              </w:rPr>
            </w:pPr>
          </w:p>
        </w:tc>
      </w:tr>
      <w:tr w:rsidR="00A969DD" w:rsidRPr="00A969DD" w:rsidTr="0021694B">
        <w:tc>
          <w:tcPr>
            <w:tcW w:w="2392" w:type="dxa"/>
          </w:tcPr>
          <w:p w:rsidR="00A969DD" w:rsidRPr="00A969DD" w:rsidRDefault="00A969DD" w:rsidP="00A969DD">
            <w:pPr>
              <w:rPr>
                <w:rFonts w:eastAsia="Calibri"/>
              </w:rPr>
            </w:pPr>
          </w:p>
        </w:tc>
        <w:tc>
          <w:tcPr>
            <w:tcW w:w="2393" w:type="dxa"/>
          </w:tcPr>
          <w:p w:rsidR="00A969DD" w:rsidRPr="00A969DD" w:rsidRDefault="00A969DD" w:rsidP="00A969DD">
            <w:pPr>
              <w:rPr>
                <w:rFonts w:eastAsia="Calibri"/>
              </w:rPr>
            </w:pPr>
          </w:p>
        </w:tc>
        <w:tc>
          <w:tcPr>
            <w:tcW w:w="2393" w:type="dxa"/>
          </w:tcPr>
          <w:p w:rsidR="00A969DD" w:rsidRPr="00A969DD" w:rsidRDefault="00A969DD" w:rsidP="00A969DD">
            <w:pPr>
              <w:rPr>
                <w:rFonts w:eastAsia="Calibri"/>
              </w:rPr>
            </w:pPr>
          </w:p>
        </w:tc>
        <w:tc>
          <w:tcPr>
            <w:tcW w:w="2393" w:type="dxa"/>
          </w:tcPr>
          <w:p w:rsidR="00A969DD" w:rsidRPr="00A969DD" w:rsidRDefault="00A969DD" w:rsidP="00A969DD">
            <w:pPr>
              <w:rPr>
                <w:rFonts w:eastAsia="Calibri"/>
              </w:rPr>
            </w:pPr>
          </w:p>
        </w:tc>
      </w:tr>
    </w:tbl>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Исполнитель работ _____________________________________________________________                                  (должность, подпись, расшифровка подписи)                                                                                                 М.П. (при наличии) " _ "20 ___________ г.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Заказчик (при наличии) _________________________________________________________  (должность, подпись, расшифровка подписи)                                                                                                 М.П. (при наличии) " "20______________г. </w:t>
      </w:r>
    </w:p>
    <w:p w:rsidR="00A969DD" w:rsidRPr="00A969DD" w:rsidRDefault="00A969DD" w:rsidP="00A969DD">
      <w:pPr>
        <w:spacing w:after="200" w:line="276" w:lineRule="auto"/>
        <w:rPr>
          <w:rFonts w:eastAsia="Calibri"/>
          <w:lang w:eastAsia="en-US"/>
        </w:rPr>
      </w:pP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                                                                                                                           Приложение № 5</w:t>
      </w:r>
    </w:p>
    <w:p w:rsidR="00A969DD" w:rsidRPr="00A969DD" w:rsidRDefault="00A969DD" w:rsidP="00A969DD">
      <w:pPr>
        <w:spacing w:after="200" w:line="276" w:lineRule="auto"/>
        <w:rPr>
          <w:rFonts w:eastAsia="Calibri"/>
          <w:lang w:eastAsia="en-US"/>
        </w:rPr>
      </w:pPr>
      <w:r w:rsidRPr="00A969DD">
        <w:rPr>
          <w:rFonts w:eastAsia="Calibri"/>
          <w:b/>
          <w:lang w:eastAsia="en-US"/>
        </w:rPr>
        <w:t xml:space="preserve">                                                                                                       </w:t>
      </w:r>
      <w:r w:rsidRPr="00A969DD">
        <w:rPr>
          <w:rFonts w:eastAsia="Calibri"/>
          <w:lang w:eastAsia="en-US"/>
        </w:rPr>
        <w:t xml:space="preserve">                      к типовой форме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Административного регламента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предоставления Муниципальной услуги</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b/>
          <w:lang w:eastAsia="en-US"/>
        </w:rPr>
      </w:pPr>
      <w:r w:rsidRPr="00A969DD">
        <w:rPr>
          <w:rFonts w:eastAsia="Calibri"/>
          <w:b/>
          <w:lang w:eastAsia="en-US"/>
        </w:rPr>
        <w:t>Форма акта о завершении земляных работ и выполненном благоустройстве</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r w:rsidRPr="00A969DD">
        <w:rPr>
          <w:rFonts w:eastAsia="Calibri"/>
          <w:b/>
          <w:lang w:eastAsia="en-US"/>
        </w:rPr>
        <w:t>АКТ</w:t>
      </w:r>
      <w:r w:rsidRPr="00A969DD">
        <w:rPr>
          <w:rFonts w:eastAsia="Calibri"/>
          <w:lang w:eastAsia="en-US"/>
        </w:rPr>
        <w:t xml:space="preserve">                                                                                             </w:t>
      </w:r>
      <w:r w:rsidR="003266B9">
        <w:rPr>
          <w:rFonts w:eastAsia="Calibri"/>
          <w:lang w:eastAsia="en-US"/>
        </w:rPr>
        <w:t xml:space="preserve">                      </w:t>
      </w:r>
      <w:r w:rsidRPr="00A969DD">
        <w:rPr>
          <w:rFonts w:eastAsia="Calibri"/>
          <w:b/>
          <w:lang w:eastAsia="en-US"/>
        </w:rPr>
        <w:t>о завершении земляных работ и выполненном благоустройстве</w:t>
      </w: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(организация, предприятие/ФИО, производитель работ) адрес: _____________________________________________________________________  </w:t>
      </w:r>
      <w:r w:rsidR="003266B9">
        <w:rPr>
          <w:rFonts w:eastAsia="Calibri"/>
          <w:lang w:eastAsia="en-US"/>
        </w:rPr>
        <w:t xml:space="preserve">                       </w:t>
      </w:r>
      <w:r w:rsidRPr="00A969DD">
        <w:rPr>
          <w:rFonts w:eastAsia="Calibri"/>
          <w:lang w:eastAsia="en-US"/>
        </w:rPr>
        <w:t xml:space="preserve">Земляные работы производились по адресу:                                                                                  Разрешение на производство земляных работ N                   от                                                                           Комиссия в составе:                                                                                                                            представителя организации, производящей земляные работы (подрядчика)                                                 (Ф.И.О., должность)                                                                                                                     представителя организации, выполнившей благоустройство                                                   </w:t>
      </w:r>
      <w:r w:rsidRPr="00A969DD">
        <w:rPr>
          <w:rFonts w:eastAsia="Calibri"/>
          <w:lang w:eastAsia="en-US"/>
        </w:rPr>
        <w:lastRenderedPageBreak/>
        <w:t xml:space="preserve">(Ф.И.О., должность)                                                                                                                              представителя управляющей организации или жилищно-эксплуатационной организации                                                                                                          (Ф.И.О., должность)                                                                                                                                           произвела освидетельствование территории, на которой производились земляные и </w:t>
      </w:r>
      <w:proofErr w:type="spellStart"/>
      <w:r w:rsidRPr="00A969DD">
        <w:rPr>
          <w:rFonts w:eastAsia="Calibri"/>
          <w:lang w:eastAsia="en-US"/>
        </w:rPr>
        <w:t>благоустроительные</w:t>
      </w:r>
      <w:proofErr w:type="spellEnd"/>
      <w:r w:rsidRPr="00A969DD">
        <w:rPr>
          <w:rFonts w:eastAsia="Calibri"/>
          <w:lang w:eastAsia="en-US"/>
        </w:rPr>
        <w:t xml:space="preserve"> работы, на " ____ "20 _________ г. и составила настоящий акт на предмет выполнения </w:t>
      </w:r>
      <w:proofErr w:type="spellStart"/>
      <w:r w:rsidRPr="00A969DD">
        <w:rPr>
          <w:rFonts w:eastAsia="Calibri"/>
          <w:lang w:eastAsia="en-US"/>
        </w:rPr>
        <w:t>благоустроительных</w:t>
      </w:r>
      <w:proofErr w:type="spellEnd"/>
      <w:r w:rsidRPr="00A969DD">
        <w:rPr>
          <w:rFonts w:eastAsia="Calibri"/>
          <w:lang w:eastAsia="en-US"/>
        </w:rPr>
        <w:t xml:space="preserve"> работ в полном объеме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Представитель организации, производившей земляные работы (подрядчик),                                               (подпись)                                                                                                                                            Представитель организации, выполнившей благоустройство,                                                      (подпись)                                                                                                                                          Представитель владельца объекта благоустройства, управляющей организации или жилищно-эксплуатационной организации                                                                                       </w:t>
      </w:r>
      <w:r w:rsidR="003266B9">
        <w:rPr>
          <w:rFonts w:eastAsia="Calibri"/>
          <w:lang w:eastAsia="en-US"/>
        </w:rPr>
        <w:t xml:space="preserve">                       </w:t>
      </w:r>
      <w:r w:rsidRPr="00A969DD">
        <w:rPr>
          <w:rFonts w:eastAsia="Calibri"/>
          <w:lang w:eastAsia="en-US"/>
        </w:rPr>
        <w:t>(подпись)</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Приложение:                                                                                                                                                    - Материалы </w:t>
      </w:r>
      <w:proofErr w:type="spellStart"/>
      <w:r w:rsidRPr="00A969DD">
        <w:rPr>
          <w:rFonts w:eastAsia="Calibri"/>
          <w:lang w:eastAsia="en-US"/>
        </w:rPr>
        <w:t>фотофиксации</w:t>
      </w:r>
      <w:proofErr w:type="spellEnd"/>
      <w:r w:rsidRPr="00A969DD">
        <w:rPr>
          <w:rFonts w:eastAsia="Calibri"/>
          <w:lang w:eastAsia="en-US"/>
        </w:rPr>
        <w:t xml:space="preserve"> выполненных работ                                                                                                          - 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 </w:t>
      </w:r>
    </w:p>
    <w:p w:rsidR="00A969DD" w:rsidRPr="00A969DD" w:rsidRDefault="00A969DD" w:rsidP="00A969DD">
      <w:pPr>
        <w:spacing w:after="200" w:line="276" w:lineRule="auto"/>
        <w:rPr>
          <w:rFonts w:eastAsia="Calibri"/>
          <w:sz w:val="20"/>
          <w:szCs w:val="20"/>
          <w:lang w:eastAsia="en-US"/>
        </w:rPr>
      </w:pPr>
      <w:r w:rsidRPr="00A969DD">
        <w:rPr>
          <w:rFonts w:eastAsia="Calibri"/>
          <w:sz w:val="20"/>
          <w:szCs w:val="20"/>
          <w:lang w:eastAsia="en-US"/>
        </w:rP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6.1.3 настоящего Административного регламента).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                                                                                                                            Приложение № 6</w:t>
      </w:r>
    </w:p>
    <w:p w:rsidR="00A969DD" w:rsidRPr="00A969DD" w:rsidRDefault="00A969DD" w:rsidP="00A969DD">
      <w:pPr>
        <w:spacing w:after="200" w:line="276" w:lineRule="auto"/>
        <w:rPr>
          <w:rFonts w:eastAsia="Calibri"/>
          <w:lang w:eastAsia="en-US"/>
        </w:rPr>
      </w:pPr>
      <w:r w:rsidRPr="00A969DD">
        <w:rPr>
          <w:rFonts w:eastAsia="Calibri"/>
          <w:b/>
          <w:lang w:eastAsia="en-US"/>
        </w:rPr>
        <w:t xml:space="preserve">                                                                     </w:t>
      </w:r>
      <w:r w:rsidRPr="00A969DD">
        <w:rPr>
          <w:rFonts w:eastAsia="Calibri"/>
          <w:lang w:eastAsia="en-US"/>
        </w:rPr>
        <w:t xml:space="preserve">                                                        к типовой форме</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Административного регламента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предоставления Муниципальной услуги</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   Форма решения о закрытии разрешения на осуществление земляных работ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__________________________________________________________________                      наименование уполномоченного на предоставление услуги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jc w:val="right"/>
        <w:rPr>
          <w:rFonts w:eastAsia="Calibri"/>
          <w:lang w:eastAsia="en-US"/>
        </w:rPr>
      </w:pPr>
      <w:r w:rsidRPr="00A969DD">
        <w:rPr>
          <w:rFonts w:eastAsia="Calibri"/>
          <w:lang w:eastAsia="en-US"/>
        </w:rPr>
        <w:t xml:space="preserve">                                                     </w:t>
      </w:r>
      <w:r w:rsidR="003266B9">
        <w:rPr>
          <w:rFonts w:eastAsia="Calibri"/>
          <w:lang w:eastAsia="en-US"/>
        </w:rPr>
        <w:t xml:space="preserve">                         </w:t>
      </w:r>
      <w:r w:rsidRPr="00A969DD">
        <w:rPr>
          <w:rFonts w:eastAsia="Calibri"/>
          <w:lang w:eastAsia="en-US"/>
        </w:rPr>
        <w:t xml:space="preserve">Кому: _______________________                              (фамилия, имя, отчество                                                                                                                             (последнее – при наличии),                                                                                                     наименование и данные документа,                                                                                  удостоверяющего личность –                                                                                                                           для физического лица;                                                                                                                 наименование индивидуального                                                                                              </w:t>
      </w:r>
      <w:r w:rsidRPr="00A969DD">
        <w:rPr>
          <w:rFonts w:eastAsia="Calibri"/>
          <w:lang w:eastAsia="en-US"/>
        </w:rPr>
        <w:lastRenderedPageBreak/>
        <w:t xml:space="preserve">предпринимателя, ИНН, ОГРНИП –                                                                                                                 для физического лица, зарегистрированного                                                                                                 в качестве индивидуального </w:t>
      </w:r>
      <w:r w:rsidR="003266B9">
        <w:rPr>
          <w:rFonts w:eastAsia="Calibri"/>
          <w:lang w:eastAsia="en-US"/>
        </w:rPr>
        <w:t xml:space="preserve"> </w:t>
      </w:r>
      <w:r w:rsidRPr="00A969DD">
        <w:rPr>
          <w:rFonts w:eastAsia="Calibri"/>
          <w:lang w:eastAsia="en-US"/>
        </w:rPr>
        <w:t xml:space="preserve">предпринимателя);                                                                                                                                                             полное наименование юридического лица,                                                                                                     ИНН, ОГРН, юридический адрес –                                                                                                                   для юридического лица) </w:t>
      </w:r>
    </w:p>
    <w:p w:rsidR="00A969DD" w:rsidRPr="00A969DD" w:rsidRDefault="00A969DD" w:rsidP="00A969DD">
      <w:pPr>
        <w:spacing w:after="200" w:line="276" w:lineRule="auto"/>
        <w:jc w:val="right"/>
        <w:rPr>
          <w:rFonts w:eastAsia="Calibri"/>
          <w:lang w:eastAsia="en-US"/>
        </w:rPr>
      </w:pPr>
      <w:r w:rsidRPr="00A969DD">
        <w:rPr>
          <w:rFonts w:eastAsia="Calibri"/>
          <w:lang w:eastAsia="en-US"/>
        </w:rPr>
        <w:t xml:space="preserve">              Контактные данные: ______________                                                                                (почтовый индекс и адрес –                                                                                                                            для физического лица, в </w:t>
      </w:r>
      <w:proofErr w:type="spellStart"/>
      <w:r w:rsidRPr="00A969DD">
        <w:rPr>
          <w:rFonts w:eastAsia="Calibri"/>
          <w:lang w:eastAsia="en-US"/>
        </w:rPr>
        <w:t>т.ч</w:t>
      </w:r>
      <w:proofErr w:type="spellEnd"/>
      <w:r w:rsidRPr="00A969DD">
        <w:rPr>
          <w:rFonts w:eastAsia="Calibri"/>
          <w:lang w:eastAsia="en-US"/>
        </w:rPr>
        <w:t xml:space="preserve">.                                                                                                   зарегистрированного в качестве                                                                                                  индивидуального предпринимателя,                                                                                                     телефон, адрес электронной почты </w:t>
      </w:r>
    </w:p>
    <w:p w:rsidR="00A969DD" w:rsidRPr="00A969DD" w:rsidRDefault="00A969DD" w:rsidP="00A969DD">
      <w:pPr>
        <w:spacing w:after="200" w:line="276" w:lineRule="auto"/>
        <w:rPr>
          <w:rFonts w:eastAsia="Calibri"/>
          <w:b/>
          <w:lang w:eastAsia="en-US"/>
        </w:rPr>
      </w:pPr>
      <w:r w:rsidRPr="00A969DD">
        <w:rPr>
          <w:rFonts w:eastAsia="Calibri"/>
          <w:b/>
          <w:lang w:eastAsia="en-US"/>
        </w:rPr>
        <w:t xml:space="preserve">                                                </w:t>
      </w:r>
      <w:r w:rsidR="003266B9">
        <w:rPr>
          <w:rFonts w:eastAsia="Calibri"/>
          <w:b/>
          <w:lang w:eastAsia="en-US"/>
        </w:rPr>
        <w:t xml:space="preserve">   </w:t>
      </w:r>
      <w:r w:rsidRPr="00A969DD">
        <w:rPr>
          <w:rFonts w:eastAsia="Calibri"/>
          <w:b/>
          <w:lang w:eastAsia="en-US"/>
        </w:rPr>
        <w:t xml:space="preserve">РЕШЕНИЕ                                                                                            </w:t>
      </w:r>
      <w:r w:rsidR="003266B9">
        <w:rPr>
          <w:rFonts w:eastAsia="Calibri"/>
          <w:b/>
          <w:lang w:eastAsia="en-US"/>
        </w:rPr>
        <w:t xml:space="preserve">                </w:t>
      </w:r>
      <w:r w:rsidRPr="00A969DD">
        <w:rPr>
          <w:rFonts w:eastAsia="Calibri"/>
          <w:b/>
          <w:lang w:eastAsia="en-US"/>
        </w:rPr>
        <w:t xml:space="preserve">о закрытии разрешения на осуществление земляных работ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_____________________________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№______________                                                 Дата ________________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______________________ уведомляет Вас о закрытии разрешения на производство земляных работ  № ________________      на выполнение работ     ______________  , проведенных по адресу _________________________________________________________________________. </w:t>
      </w:r>
      <w:r w:rsidRPr="00A969DD">
        <w:rPr>
          <w:rFonts w:eastAsia="Calibri"/>
          <w:lang w:eastAsia="en-US"/>
        </w:rPr>
        <w:cr/>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Особые отметки ________________________________________________________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____________________________________________________________________________.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{Ф.И.О. должность уполномоченного сотрудника}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Сведения о сертификате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электронной подписи</w:t>
      </w:r>
    </w:p>
    <w:p w:rsidR="003266B9" w:rsidRDefault="00A969DD" w:rsidP="00A969DD">
      <w:pPr>
        <w:spacing w:after="200" w:line="276" w:lineRule="auto"/>
        <w:rPr>
          <w:rFonts w:eastAsia="Calibri"/>
          <w:b/>
          <w:lang w:eastAsia="en-US"/>
        </w:rPr>
      </w:pPr>
      <w:r w:rsidRPr="00A969DD">
        <w:rPr>
          <w:rFonts w:eastAsia="Calibri"/>
          <w:b/>
          <w:lang w:eastAsia="en-US"/>
        </w:rPr>
        <w:t xml:space="preserve">                                                                                                                          </w:t>
      </w:r>
    </w:p>
    <w:p w:rsidR="003266B9" w:rsidRDefault="003266B9" w:rsidP="00A969DD">
      <w:pPr>
        <w:spacing w:after="200" w:line="276" w:lineRule="auto"/>
        <w:rPr>
          <w:rFonts w:eastAsia="Calibri"/>
          <w:b/>
          <w:lang w:eastAsia="en-US"/>
        </w:rPr>
      </w:pPr>
    </w:p>
    <w:p w:rsidR="003266B9" w:rsidRDefault="003266B9" w:rsidP="00A969DD">
      <w:pPr>
        <w:spacing w:after="200" w:line="276" w:lineRule="auto"/>
        <w:rPr>
          <w:rFonts w:eastAsia="Calibri"/>
          <w:b/>
          <w:lang w:eastAsia="en-US"/>
        </w:rPr>
      </w:pPr>
    </w:p>
    <w:p w:rsidR="003266B9" w:rsidRDefault="003266B9" w:rsidP="00A969DD">
      <w:pPr>
        <w:spacing w:after="200" w:line="276" w:lineRule="auto"/>
        <w:rPr>
          <w:rFonts w:eastAsia="Calibri"/>
          <w:b/>
          <w:lang w:eastAsia="en-US"/>
        </w:rPr>
      </w:pPr>
    </w:p>
    <w:p w:rsidR="003266B9" w:rsidRDefault="003266B9" w:rsidP="00A969DD">
      <w:pPr>
        <w:spacing w:after="200" w:line="276" w:lineRule="auto"/>
        <w:rPr>
          <w:rFonts w:eastAsia="Calibri"/>
          <w:b/>
          <w:lang w:eastAsia="en-US"/>
        </w:rPr>
      </w:pPr>
    </w:p>
    <w:p w:rsidR="003266B9" w:rsidRDefault="003266B9" w:rsidP="00A969DD">
      <w:pPr>
        <w:spacing w:after="200" w:line="276" w:lineRule="auto"/>
        <w:rPr>
          <w:rFonts w:eastAsia="Calibri"/>
          <w:b/>
          <w:lang w:eastAsia="en-US"/>
        </w:rPr>
      </w:pPr>
    </w:p>
    <w:p w:rsidR="003266B9" w:rsidRDefault="003266B9" w:rsidP="00A969DD">
      <w:pPr>
        <w:spacing w:after="200" w:line="276" w:lineRule="auto"/>
        <w:rPr>
          <w:rFonts w:eastAsia="Calibri"/>
          <w:b/>
          <w:lang w:eastAsia="en-US"/>
        </w:rPr>
      </w:pPr>
    </w:p>
    <w:p w:rsidR="00A969DD" w:rsidRPr="00A969DD" w:rsidRDefault="003266B9" w:rsidP="00A969DD">
      <w:pPr>
        <w:spacing w:after="200" w:line="276" w:lineRule="auto"/>
        <w:rPr>
          <w:rFonts w:eastAsia="Calibri"/>
          <w:b/>
          <w:lang w:eastAsia="en-US"/>
        </w:rPr>
      </w:pPr>
      <w:r>
        <w:rPr>
          <w:rFonts w:eastAsia="Calibri"/>
          <w:b/>
          <w:lang w:eastAsia="en-US"/>
        </w:rPr>
        <w:lastRenderedPageBreak/>
        <w:t xml:space="preserve">                                                                                                                                      </w:t>
      </w:r>
      <w:r w:rsidR="00A969DD" w:rsidRPr="00A969DD">
        <w:rPr>
          <w:rFonts w:eastAsia="Calibri"/>
          <w:b/>
          <w:lang w:eastAsia="en-US"/>
        </w:rPr>
        <w:t>Приложение № 7</w:t>
      </w:r>
    </w:p>
    <w:p w:rsidR="00A969DD" w:rsidRPr="00A969DD" w:rsidRDefault="00A969DD" w:rsidP="00A969DD">
      <w:pPr>
        <w:spacing w:after="200" w:line="276" w:lineRule="auto"/>
        <w:jc w:val="right"/>
        <w:rPr>
          <w:rFonts w:eastAsia="Calibri"/>
          <w:lang w:eastAsia="en-US"/>
        </w:rPr>
      </w:pPr>
      <w:r w:rsidRPr="00A969DD">
        <w:rPr>
          <w:rFonts w:eastAsia="Calibri"/>
          <w:b/>
          <w:lang w:eastAsia="en-US"/>
        </w:rPr>
        <w:t xml:space="preserve">               </w:t>
      </w:r>
      <w:r w:rsidRPr="00A969DD">
        <w:rPr>
          <w:rFonts w:eastAsia="Calibri"/>
          <w:lang w:eastAsia="en-US"/>
        </w:rPr>
        <w:t xml:space="preserve">  к типовой форме</w:t>
      </w:r>
    </w:p>
    <w:p w:rsidR="00A969DD" w:rsidRPr="00A969DD" w:rsidRDefault="00A969DD" w:rsidP="00A969DD">
      <w:pPr>
        <w:spacing w:after="200" w:line="276" w:lineRule="auto"/>
        <w:jc w:val="right"/>
        <w:rPr>
          <w:rFonts w:eastAsia="Calibri"/>
          <w:lang w:eastAsia="en-US"/>
        </w:rPr>
      </w:pPr>
      <w:r w:rsidRPr="00A969DD">
        <w:rPr>
          <w:rFonts w:eastAsia="Calibri"/>
          <w:lang w:eastAsia="en-US"/>
        </w:rPr>
        <w:t xml:space="preserve">                                                                                                   Административного регламента  </w:t>
      </w:r>
    </w:p>
    <w:p w:rsidR="00A969DD" w:rsidRPr="00A969DD" w:rsidRDefault="00A969DD" w:rsidP="00A969DD">
      <w:pPr>
        <w:spacing w:after="200" w:line="276" w:lineRule="auto"/>
        <w:jc w:val="right"/>
        <w:rPr>
          <w:rFonts w:eastAsia="Calibri"/>
          <w:lang w:eastAsia="en-US"/>
        </w:rPr>
      </w:pPr>
      <w:r w:rsidRPr="00A969DD">
        <w:rPr>
          <w:rFonts w:eastAsia="Calibri"/>
          <w:lang w:eastAsia="en-US"/>
        </w:rPr>
        <w:t xml:space="preserve">                                                               предоставления Муниципальной услуги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r w:rsidRPr="00A969DD">
        <w:rPr>
          <w:rFonts w:eastAsia="Calibri"/>
          <w:b/>
          <w:lang w:eastAsia="en-US"/>
        </w:rPr>
        <w:t xml:space="preserve">Перечень и содержание административных действий, составляющих административные процедуры Порядок выполнения административных действий при обращении Заявителя (представителя Заявителя) </w:t>
      </w:r>
    </w:p>
    <w:tbl>
      <w:tblPr>
        <w:tblStyle w:val="13"/>
        <w:tblW w:w="0" w:type="auto"/>
        <w:tblLook w:val="04A0" w:firstRow="1" w:lastRow="0" w:firstColumn="1" w:lastColumn="0" w:noHBand="0" w:noVBand="1"/>
      </w:tblPr>
      <w:tblGrid>
        <w:gridCol w:w="1664"/>
        <w:gridCol w:w="1927"/>
        <w:gridCol w:w="1863"/>
        <w:gridCol w:w="2224"/>
        <w:gridCol w:w="1893"/>
      </w:tblGrid>
      <w:tr w:rsidR="00A969DD" w:rsidRPr="00A969DD" w:rsidTr="0021694B">
        <w:tc>
          <w:tcPr>
            <w:tcW w:w="1664" w:type="dxa"/>
          </w:tcPr>
          <w:p w:rsidR="00A969DD" w:rsidRPr="00A969DD" w:rsidRDefault="00A969DD" w:rsidP="00A969DD">
            <w:pPr>
              <w:rPr>
                <w:rFonts w:eastAsia="Calibri"/>
              </w:rPr>
            </w:pPr>
            <w:r w:rsidRPr="00A969DD">
              <w:rPr>
                <w:rFonts w:eastAsia="Calibri"/>
              </w:rPr>
              <w:t xml:space="preserve">№ п/п </w:t>
            </w:r>
          </w:p>
          <w:p w:rsidR="00A969DD" w:rsidRPr="00A969DD" w:rsidRDefault="00A969DD" w:rsidP="00A969DD">
            <w:pPr>
              <w:rPr>
                <w:rFonts w:eastAsia="Calibri"/>
              </w:rPr>
            </w:pPr>
          </w:p>
        </w:tc>
        <w:tc>
          <w:tcPr>
            <w:tcW w:w="1927" w:type="dxa"/>
          </w:tcPr>
          <w:p w:rsidR="00A969DD" w:rsidRPr="00A969DD" w:rsidRDefault="00A969DD" w:rsidP="00A969DD">
            <w:pPr>
              <w:rPr>
                <w:rFonts w:eastAsia="Calibri"/>
              </w:rPr>
            </w:pPr>
            <w:r w:rsidRPr="00A969DD">
              <w:rPr>
                <w:rFonts w:eastAsia="Calibri"/>
              </w:rPr>
              <w:t xml:space="preserve">Место выполнения действия/ используемая ИС </w:t>
            </w:r>
          </w:p>
          <w:p w:rsidR="00A969DD" w:rsidRPr="00A969DD" w:rsidRDefault="00A969DD" w:rsidP="00A969DD">
            <w:pPr>
              <w:rPr>
                <w:rFonts w:eastAsia="Calibri"/>
              </w:rPr>
            </w:pPr>
          </w:p>
        </w:tc>
        <w:tc>
          <w:tcPr>
            <w:tcW w:w="1863" w:type="dxa"/>
          </w:tcPr>
          <w:p w:rsidR="00A969DD" w:rsidRPr="00A969DD" w:rsidRDefault="00A969DD" w:rsidP="00A969DD">
            <w:pPr>
              <w:rPr>
                <w:rFonts w:eastAsia="Calibri"/>
              </w:rPr>
            </w:pPr>
            <w:r w:rsidRPr="00A969DD">
              <w:rPr>
                <w:rFonts w:eastAsia="Calibri"/>
              </w:rPr>
              <w:t>Процедуры</w:t>
            </w:r>
          </w:p>
        </w:tc>
        <w:tc>
          <w:tcPr>
            <w:tcW w:w="2224" w:type="dxa"/>
          </w:tcPr>
          <w:p w:rsidR="00A969DD" w:rsidRPr="00A969DD" w:rsidRDefault="00A969DD" w:rsidP="00A969DD">
            <w:pPr>
              <w:rPr>
                <w:rFonts w:eastAsia="Calibri"/>
              </w:rPr>
            </w:pPr>
            <w:r w:rsidRPr="00A969DD">
              <w:rPr>
                <w:rFonts w:eastAsia="Calibri"/>
              </w:rPr>
              <w:t>Действия</w:t>
            </w:r>
          </w:p>
        </w:tc>
        <w:tc>
          <w:tcPr>
            <w:tcW w:w="1893" w:type="dxa"/>
          </w:tcPr>
          <w:p w:rsidR="00A969DD" w:rsidRPr="00A969DD" w:rsidRDefault="00A969DD" w:rsidP="00A969DD">
            <w:pPr>
              <w:rPr>
                <w:rFonts w:eastAsia="Calibri"/>
              </w:rPr>
            </w:pPr>
            <w:r w:rsidRPr="00A969DD">
              <w:rPr>
                <w:rFonts w:eastAsia="Calibri"/>
              </w:rPr>
              <w:t xml:space="preserve">Максимальный срок </w:t>
            </w:r>
          </w:p>
          <w:p w:rsidR="00A969DD" w:rsidRPr="00A969DD" w:rsidRDefault="00A969DD" w:rsidP="00A969DD">
            <w:pPr>
              <w:rPr>
                <w:rFonts w:eastAsia="Calibri"/>
              </w:rPr>
            </w:pPr>
          </w:p>
        </w:tc>
      </w:tr>
      <w:tr w:rsidR="00A969DD" w:rsidRPr="00A969DD" w:rsidTr="0021694B">
        <w:tc>
          <w:tcPr>
            <w:tcW w:w="1664" w:type="dxa"/>
          </w:tcPr>
          <w:p w:rsidR="00A969DD" w:rsidRPr="00A969DD" w:rsidRDefault="00A969DD" w:rsidP="00A969DD">
            <w:pPr>
              <w:rPr>
                <w:rFonts w:eastAsia="Calibri"/>
              </w:rPr>
            </w:pPr>
            <w:r w:rsidRPr="00A969DD">
              <w:rPr>
                <w:rFonts w:eastAsia="Calibri"/>
              </w:rPr>
              <w:t xml:space="preserve">            1 </w:t>
            </w:r>
          </w:p>
        </w:tc>
        <w:tc>
          <w:tcPr>
            <w:tcW w:w="1927" w:type="dxa"/>
          </w:tcPr>
          <w:p w:rsidR="00A969DD" w:rsidRPr="00A969DD" w:rsidRDefault="00A969DD" w:rsidP="00A969DD">
            <w:pPr>
              <w:rPr>
                <w:rFonts w:eastAsia="Calibri"/>
              </w:rPr>
            </w:pPr>
            <w:r w:rsidRPr="00A969DD">
              <w:rPr>
                <w:rFonts w:eastAsia="Calibri"/>
              </w:rPr>
              <w:t xml:space="preserve">            2</w:t>
            </w:r>
          </w:p>
        </w:tc>
        <w:tc>
          <w:tcPr>
            <w:tcW w:w="1863" w:type="dxa"/>
          </w:tcPr>
          <w:p w:rsidR="00A969DD" w:rsidRPr="00A969DD" w:rsidRDefault="00A969DD" w:rsidP="00A969DD">
            <w:pPr>
              <w:rPr>
                <w:rFonts w:eastAsia="Calibri"/>
              </w:rPr>
            </w:pPr>
            <w:r w:rsidRPr="00A969DD">
              <w:rPr>
                <w:rFonts w:eastAsia="Calibri"/>
              </w:rPr>
              <w:t xml:space="preserve">             3</w:t>
            </w:r>
          </w:p>
        </w:tc>
        <w:tc>
          <w:tcPr>
            <w:tcW w:w="2224" w:type="dxa"/>
          </w:tcPr>
          <w:p w:rsidR="00A969DD" w:rsidRPr="00A969DD" w:rsidRDefault="00A969DD" w:rsidP="00A969DD">
            <w:pPr>
              <w:rPr>
                <w:rFonts w:eastAsia="Calibri"/>
              </w:rPr>
            </w:pPr>
            <w:r w:rsidRPr="00A969DD">
              <w:rPr>
                <w:rFonts w:eastAsia="Calibri"/>
              </w:rPr>
              <w:t xml:space="preserve">            4</w:t>
            </w:r>
          </w:p>
        </w:tc>
        <w:tc>
          <w:tcPr>
            <w:tcW w:w="1893" w:type="dxa"/>
          </w:tcPr>
          <w:p w:rsidR="00A969DD" w:rsidRPr="00A969DD" w:rsidRDefault="00A969DD" w:rsidP="00A969DD">
            <w:pPr>
              <w:rPr>
                <w:rFonts w:eastAsia="Calibri"/>
              </w:rPr>
            </w:pPr>
            <w:r w:rsidRPr="00A969DD">
              <w:rPr>
                <w:rFonts w:eastAsia="Calibri"/>
              </w:rPr>
              <w:t xml:space="preserve">          5</w:t>
            </w:r>
          </w:p>
        </w:tc>
      </w:tr>
      <w:tr w:rsidR="00A969DD" w:rsidRPr="00A969DD" w:rsidTr="0021694B">
        <w:tc>
          <w:tcPr>
            <w:tcW w:w="1664" w:type="dxa"/>
          </w:tcPr>
          <w:p w:rsidR="00A969DD" w:rsidRPr="00A969DD" w:rsidRDefault="00A969DD" w:rsidP="00A969DD">
            <w:pPr>
              <w:rPr>
                <w:rFonts w:eastAsia="Calibri"/>
              </w:rPr>
            </w:pPr>
            <w:r w:rsidRPr="00A969DD">
              <w:rPr>
                <w:rFonts w:eastAsia="Calibri"/>
              </w:rPr>
              <w:t>1</w:t>
            </w:r>
          </w:p>
        </w:tc>
        <w:tc>
          <w:tcPr>
            <w:tcW w:w="1927" w:type="dxa"/>
          </w:tcPr>
          <w:p w:rsidR="00A969DD" w:rsidRPr="00A969DD" w:rsidRDefault="00A969DD" w:rsidP="00A969DD">
            <w:pPr>
              <w:rPr>
                <w:rFonts w:eastAsia="Calibri"/>
              </w:rPr>
            </w:pPr>
            <w:r w:rsidRPr="00A969DD">
              <w:rPr>
                <w:rFonts w:eastAsia="Calibri"/>
              </w:rPr>
              <w:t>Ведомство/ПГС</w:t>
            </w:r>
          </w:p>
        </w:tc>
        <w:tc>
          <w:tcPr>
            <w:tcW w:w="1863" w:type="dxa"/>
          </w:tcPr>
          <w:p w:rsidR="00A969DD" w:rsidRPr="00A969DD" w:rsidRDefault="00A969DD" w:rsidP="00A969DD">
            <w:pPr>
              <w:rPr>
                <w:rFonts w:eastAsia="Calibri"/>
              </w:rPr>
            </w:pPr>
            <w:r w:rsidRPr="00A969DD">
              <w:rPr>
                <w:rFonts w:eastAsia="Calibri"/>
              </w:rPr>
              <w:t>Проверка документов и регистрация заявления</w:t>
            </w:r>
          </w:p>
        </w:tc>
        <w:tc>
          <w:tcPr>
            <w:tcW w:w="2224" w:type="dxa"/>
          </w:tcPr>
          <w:p w:rsidR="00A969DD" w:rsidRPr="00A969DD" w:rsidRDefault="00A969DD" w:rsidP="00A969DD">
            <w:pPr>
              <w:rPr>
                <w:rFonts w:eastAsia="Calibri"/>
              </w:rPr>
            </w:pPr>
            <w:r w:rsidRPr="00A969DD">
              <w:rPr>
                <w:rFonts w:eastAsia="Calibri"/>
              </w:rPr>
              <w:t>Контроль комплектности предоставленных документов</w:t>
            </w:r>
          </w:p>
        </w:tc>
        <w:tc>
          <w:tcPr>
            <w:tcW w:w="1893" w:type="dxa"/>
          </w:tcPr>
          <w:p w:rsidR="00A969DD" w:rsidRPr="00A969DD" w:rsidRDefault="00A969DD" w:rsidP="00A969DD">
            <w:pPr>
              <w:rPr>
                <w:rFonts w:eastAsia="Calibri"/>
              </w:rPr>
            </w:pPr>
            <w:r w:rsidRPr="00A969DD">
              <w:rPr>
                <w:rFonts w:eastAsia="Calibri"/>
              </w:rPr>
              <w:t>До 1 рабочего дня</w:t>
            </w:r>
          </w:p>
        </w:tc>
      </w:tr>
      <w:tr w:rsidR="00A969DD" w:rsidRPr="00A969DD" w:rsidTr="0021694B">
        <w:tc>
          <w:tcPr>
            <w:tcW w:w="1664" w:type="dxa"/>
          </w:tcPr>
          <w:p w:rsidR="00A969DD" w:rsidRPr="00A969DD" w:rsidRDefault="00A969DD" w:rsidP="00A969DD">
            <w:pPr>
              <w:rPr>
                <w:rFonts w:eastAsia="Calibri"/>
              </w:rPr>
            </w:pPr>
            <w:r w:rsidRPr="00A969DD">
              <w:rPr>
                <w:rFonts w:eastAsia="Calibri"/>
              </w:rPr>
              <w:t>2</w:t>
            </w:r>
          </w:p>
        </w:tc>
        <w:tc>
          <w:tcPr>
            <w:tcW w:w="1927" w:type="dxa"/>
          </w:tcPr>
          <w:p w:rsidR="00A969DD" w:rsidRPr="00A969DD" w:rsidRDefault="00A969DD" w:rsidP="00A969DD">
            <w:pPr>
              <w:rPr>
                <w:rFonts w:eastAsia="Calibri"/>
              </w:rPr>
            </w:pPr>
            <w:r w:rsidRPr="00A969DD">
              <w:rPr>
                <w:rFonts w:eastAsia="Calibri"/>
              </w:rPr>
              <w:t>Ведомство/ПГС</w:t>
            </w:r>
          </w:p>
        </w:tc>
        <w:tc>
          <w:tcPr>
            <w:tcW w:w="1863" w:type="dxa"/>
          </w:tcPr>
          <w:p w:rsidR="00A969DD" w:rsidRPr="00A969DD" w:rsidRDefault="00A969DD" w:rsidP="00A969DD">
            <w:pPr>
              <w:rPr>
                <w:rFonts w:eastAsia="Calibri"/>
              </w:rPr>
            </w:pPr>
          </w:p>
        </w:tc>
        <w:tc>
          <w:tcPr>
            <w:tcW w:w="2224" w:type="dxa"/>
          </w:tcPr>
          <w:p w:rsidR="00A969DD" w:rsidRPr="00A969DD" w:rsidRDefault="00A969DD" w:rsidP="00A969DD">
            <w:pPr>
              <w:rPr>
                <w:rFonts w:eastAsia="Calibri"/>
              </w:rPr>
            </w:pPr>
            <w:r w:rsidRPr="00A969DD">
              <w:rPr>
                <w:rFonts w:eastAsia="Calibri"/>
              </w:rPr>
              <w:t xml:space="preserve">Подтверждение полномочий представителя заявителя  </w:t>
            </w:r>
          </w:p>
        </w:tc>
        <w:tc>
          <w:tcPr>
            <w:tcW w:w="1893" w:type="dxa"/>
          </w:tcPr>
          <w:p w:rsidR="00A969DD" w:rsidRPr="00A969DD" w:rsidRDefault="00A969DD" w:rsidP="00A969DD">
            <w:pPr>
              <w:rPr>
                <w:rFonts w:eastAsia="Calibri"/>
              </w:rPr>
            </w:pPr>
          </w:p>
        </w:tc>
      </w:tr>
      <w:tr w:rsidR="00A969DD" w:rsidRPr="00A969DD" w:rsidTr="0021694B">
        <w:tc>
          <w:tcPr>
            <w:tcW w:w="1664" w:type="dxa"/>
          </w:tcPr>
          <w:p w:rsidR="00A969DD" w:rsidRPr="00A969DD" w:rsidRDefault="00A969DD" w:rsidP="00A969DD">
            <w:pPr>
              <w:rPr>
                <w:rFonts w:eastAsia="Calibri"/>
              </w:rPr>
            </w:pPr>
            <w:r w:rsidRPr="00A969DD">
              <w:rPr>
                <w:rFonts w:eastAsia="Calibri"/>
              </w:rPr>
              <w:t>3</w:t>
            </w:r>
          </w:p>
        </w:tc>
        <w:tc>
          <w:tcPr>
            <w:tcW w:w="1927" w:type="dxa"/>
          </w:tcPr>
          <w:p w:rsidR="00A969DD" w:rsidRPr="00A969DD" w:rsidRDefault="00A969DD" w:rsidP="00A969DD">
            <w:pPr>
              <w:rPr>
                <w:rFonts w:eastAsia="Calibri"/>
              </w:rPr>
            </w:pPr>
            <w:r w:rsidRPr="00A969DD">
              <w:rPr>
                <w:rFonts w:eastAsia="Calibri"/>
              </w:rPr>
              <w:t>Ведомство/ПГС</w:t>
            </w:r>
          </w:p>
        </w:tc>
        <w:tc>
          <w:tcPr>
            <w:tcW w:w="1863" w:type="dxa"/>
          </w:tcPr>
          <w:p w:rsidR="00A969DD" w:rsidRPr="00A969DD" w:rsidRDefault="00A969DD" w:rsidP="00A969DD">
            <w:pPr>
              <w:rPr>
                <w:rFonts w:eastAsia="Calibri"/>
              </w:rPr>
            </w:pPr>
          </w:p>
        </w:tc>
        <w:tc>
          <w:tcPr>
            <w:tcW w:w="2224" w:type="dxa"/>
          </w:tcPr>
          <w:p w:rsidR="00A969DD" w:rsidRPr="00A969DD" w:rsidRDefault="00A969DD" w:rsidP="00A969DD">
            <w:pPr>
              <w:rPr>
                <w:rFonts w:eastAsia="Calibri"/>
              </w:rPr>
            </w:pPr>
            <w:r w:rsidRPr="00A969DD">
              <w:rPr>
                <w:rFonts w:eastAsia="Calibri"/>
              </w:rPr>
              <w:t xml:space="preserve">Регистрация заявления  </w:t>
            </w:r>
          </w:p>
        </w:tc>
        <w:tc>
          <w:tcPr>
            <w:tcW w:w="1893" w:type="dxa"/>
          </w:tcPr>
          <w:p w:rsidR="00A969DD" w:rsidRPr="00A969DD" w:rsidRDefault="00A969DD" w:rsidP="00A969DD">
            <w:pPr>
              <w:rPr>
                <w:rFonts w:eastAsia="Calibri"/>
              </w:rPr>
            </w:pPr>
          </w:p>
        </w:tc>
      </w:tr>
      <w:tr w:rsidR="00A969DD" w:rsidRPr="00A969DD" w:rsidTr="0021694B">
        <w:tc>
          <w:tcPr>
            <w:tcW w:w="1664" w:type="dxa"/>
          </w:tcPr>
          <w:p w:rsidR="00A969DD" w:rsidRPr="00A969DD" w:rsidRDefault="00A969DD" w:rsidP="00A969DD">
            <w:pPr>
              <w:rPr>
                <w:rFonts w:eastAsia="Calibri"/>
              </w:rPr>
            </w:pPr>
            <w:r w:rsidRPr="00A969DD">
              <w:rPr>
                <w:rFonts w:eastAsia="Calibri"/>
              </w:rPr>
              <w:t>4</w:t>
            </w:r>
          </w:p>
        </w:tc>
        <w:tc>
          <w:tcPr>
            <w:tcW w:w="1927" w:type="dxa"/>
          </w:tcPr>
          <w:p w:rsidR="00A969DD" w:rsidRPr="00A969DD" w:rsidRDefault="00A969DD" w:rsidP="00A969DD">
            <w:pPr>
              <w:rPr>
                <w:rFonts w:eastAsia="Calibri"/>
              </w:rPr>
            </w:pPr>
            <w:r w:rsidRPr="00A969DD">
              <w:rPr>
                <w:rFonts w:eastAsia="Calibri"/>
              </w:rPr>
              <w:t>Ведомство/ПГС</w:t>
            </w:r>
          </w:p>
        </w:tc>
        <w:tc>
          <w:tcPr>
            <w:tcW w:w="1863" w:type="dxa"/>
          </w:tcPr>
          <w:p w:rsidR="00A969DD" w:rsidRPr="00A969DD" w:rsidRDefault="00A969DD" w:rsidP="00A969DD">
            <w:pPr>
              <w:rPr>
                <w:rFonts w:eastAsia="Calibri"/>
              </w:rPr>
            </w:pPr>
          </w:p>
        </w:tc>
        <w:tc>
          <w:tcPr>
            <w:tcW w:w="2224" w:type="dxa"/>
          </w:tcPr>
          <w:p w:rsidR="00A969DD" w:rsidRPr="00A969DD" w:rsidRDefault="00A969DD" w:rsidP="00A969DD">
            <w:pPr>
              <w:rPr>
                <w:rFonts w:eastAsia="Calibri"/>
              </w:rPr>
            </w:pPr>
            <w:r w:rsidRPr="00A969DD">
              <w:rPr>
                <w:rFonts w:eastAsia="Calibri"/>
              </w:rPr>
              <w:t xml:space="preserve">Принятие решения об отказе в приеме документов  </w:t>
            </w:r>
          </w:p>
        </w:tc>
        <w:tc>
          <w:tcPr>
            <w:tcW w:w="1893" w:type="dxa"/>
          </w:tcPr>
          <w:p w:rsidR="00A969DD" w:rsidRPr="00A969DD" w:rsidRDefault="00A969DD" w:rsidP="00A969DD">
            <w:pPr>
              <w:rPr>
                <w:rFonts w:eastAsia="Calibri"/>
              </w:rPr>
            </w:pPr>
          </w:p>
        </w:tc>
      </w:tr>
      <w:tr w:rsidR="00A969DD" w:rsidRPr="00A969DD" w:rsidTr="0021694B">
        <w:tc>
          <w:tcPr>
            <w:tcW w:w="1664" w:type="dxa"/>
          </w:tcPr>
          <w:p w:rsidR="00A969DD" w:rsidRPr="00A969DD" w:rsidRDefault="00A969DD" w:rsidP="00A969DD">
            <w:pPr>
              <w:rPr>
                <w:rFonts w:eastAsia="Calibri"/>
              </w:rPr>
            </w:pPr>
            <w:r w:rsidRPr="00A969DD">
              <w:rPr>
                <w:rFonts w:eastAsia="Calibri"/>
              </w:rPr>
              <w:t>5</w:t>
            </w:r>
          </w:p>
        </w:tc>
        <w:tc>
          <w:tcPr>
            <w:tcW w:w="1927" w:type="dxa"/>
          </w:tcPr>
          <w:p w:rsidR="00A969DD" w:rsidRPr="00A969DD" w:rsidRDefault="00A969DD" w:rsidP="00A969DD">
            <w:pPr>
              <w:rPr>
                <w:rFonts w:eastAsia="Calibri"/>
              </w:rPr>
            </w:pPr>
            <w:r w:rsidRPr="00A969DD">
              <w:rPr>
                <w:rFonts w:eastAsia="Calibri"/>
              </w:rPr>
              <w:t xml:space="preserve">Ведомство/ПГС/ СМЭВ  </w:t>
            </w:r>
          </w:p>
        </w:tc>
        <w:tc>
          <w:tcPr>
            <w:tcW w:w="1863" w:type="dxa"/>
          </w:tcPr>
          <w:p w:rsidR="00A969DD" w:rsidRPr="00A969DD" w:rsidRDefault="00A969DD" w:rsidP="00A969DD">
            <w:pPr>
              <w:rPr>
                <w:rFonts w:eastAsia="Calibri"/>
              </w:rPr>
            </w:pPr>
            <w:r w:rsidRPr="00A969DD">
              <w:rPr>
                <w:rFonts w:eastAsia="Calibri"/>
              </w:rPr>
              <w:t>Получение сведений посредством СМЭВ</w:t>
            </w:r>
          </w:p>
        </w:tc>
        <w:tc>
          <w:tcPr>
            <w:tcW w:w="2224" w:type="dxa"/>
          </w:tcPr>
          <w:p w:rsidR="00A969DD" w:rsidRPr="00A969DD" w:rsidRDefault="00A969DD" w:rsidP="00A969DD">
            <w:pPr>
              <w:rPr>
                <w:rFonts w:eastAsia="Calibri"/>
              </w:rPr>
            </w:pPr>
            <w:r w:rsidRPr="00A969DD">
              <w:rPr>
                <w:rFonts w:eastAsia="Calibri"/>
              </w:rPr>
              <w:t>Направление межведомственных запросов</w:t>
            </w:r>
          </w:p>
        </w:tc>
        <w:tc>
          <w:tcPr>
            <w:tcW w:w="1893" w:type="dxa"/>
            <w:vMerge w:val="restart"/>
          </w:tcPr>
          <w:p w:rsidR="00A969DD" w:rsidRPr="00A969DD" w:rsidRDefault="00A969DD" w:rsidP="00A969DD">
            <w:pPr>
              <w:rPr>
                <w:rFonts w:eastAsia="Calibri"/>
              </w:rPr>
            </w:pPr>
          </w:p>
          <w:p w:rsidR="00A969DD" w:rsidRPr="00A969DD" w:rsidRDefault="00A969DD" w:rsidP="00A969DD">
            <w:pPr>
              <w:rPr>
                <w:rFonts w:eastAsia="Calibri"/>
              </w:rPr>
            </w:pPr>
          </w:p>
          <w:p w:rsidR="00A969DD" w:rsidRPr="00A969DD" w:rsidRDefault="00A969DD" w:rsidP="00A969DD">
            <w:pPr>
              <w:rPr>
                <w:rFonts w:eastAsia="Calibri"/>
              </w:rPr>
            </w:pPr>
          </w:p>
          <w:p w:rsidR="00A969DD" w:rsidRPr="00A969DD" w:rsidRDefault="00A969DD" w:rsidP="00A969DD">
            <w:pPr>
              <w:rPr>
                <w:rFonts w:eastAsia="Calibri"/>
              </w:rPr>
            </w:pPr>
            <w:r w:rsidRPr="00A969DD">
              <w:rPr>
                <w:rFonts w:eastAsia="Calibri"/>
              </w:rPr>
              <w:t>До 5 рабочих дней</w:t>
            </w:r>
          </w:p>
        </w:tc>
      </w:tr>
      <w:tr w:rsidR="00A969DD" w:rsidRPr="00A969DD" w:rsidTr="0021694B">
        <w:trPr>
          <w:trHeight w:val="135"/>
        </w:trPr>
        <w:tc>
          <w:tcPr>
            <w:tcW w:w="1664" w:type="dxa"/>
          </w:tcPr>
          <w:p w:rsidR="00A969DD" w:rsidRPr="00A969DD" w:rsidRDefault="00A969DD" w:rsidP="00A969DD">
            <w:pPr>
              <w:rPr>
                <w:rFonts w:eastAsia="Calibri"/>
              </w:rPr>
            </w:pPr>
            <w:r w:rsidRPr="00A969DD">
              <w:rPr>
                <w:rFonts w:eastAsia="Calibri"/>
              </w:rPr>
              <w:t>6</w:t>
            </w:r>
          </w:p>
        </w:tc>
        <w:tc>
          <w:tcPr>
            <w:tcW w:w="1927" w:type="dxa"/>
          </w:tcPr>
          <w:p w:rsidR="00A969DD" w:rsidRPr="00A969DD" w:rsidRDefault="00A969DD" w:rsidP="00A969DD">
            <w:pPr>
              <w:rPr>
                <w:rFonts w:eastAsia="Calibri"/>
              </w:rPr>
            </w:pPr>
            <w:r w:rsidRPr="00A969DD">
              <w:rPr>
                <w:rFonts w:eastAsia="Calibri"/>
              </w:rPr>
              <w:t xml:space="preserve">Ведомство/ПГС/ СМЭВ  </w:t>
            </w:r>
          </w:p>
        </w:tc>
        <w:tc>
          <w:tcPr>
            <w:tcW w:w="1863" w:type="dxa"/>
          </w:tcPr>
          <w:p w:rsidR="00A969DD" w:rsidRPr="00A969DD" w:rsidRDefault="00A969DD" w:rsidP="00A969DD">
            <w:pPr>
              <w:rPr>
                <w:rFonts w:eastAsia="Calibri"/>
              </w:rPr>
            </w:pPr>
          </w:p>
        </w:tc>
        <w:tc>
          <w:tcPr>
            <w:tcW w:w="2224" w:type="dxa"/>
          </w:tcPr>
          <w:p w:rsidR="00A969DD" w:rsidRPr="00A969DD" w:rsidRDefault="00A969DD" w:rsidP="00A969DD">
            <w:pPr>
              <w:rPr>
                <w:rFonts w:eastAsia="Calibri"/>
              </w:rPr>
            </w:pPr>
            <w:r w:rsidRPr="00A969DD">
              <w:rPr>
                <w:rFonts w:eastAsia="Calibri"/>
              </w:rPr>
              <w:t>Получение ответов на межведомственные запросы</w:t>
            </w:r>
          </w:p>
        </w:tc>
        <w:tc>
          <w:tcPr>
            <w:tcW w:w="1893" w:type="dxa"/>
            <w:vMerge/>
          </w:tcPr>
          <w:p w:rsidR="00A969DD" w:rsidRPr="00A969DD" w:rsidRDefault="00A969DD" w:rsidP="00A969DD">
            <w:pPr>
              <w:rPr>
                <w:rFonts w:eastAsia="Calibri"/>
              </w:rPr>
            </w:pPr>
          </w:p>
        </w:tc>
      </w:tr>
      <w:tr w:rsidR="00A969DD" w:rsidRPr="00A969DD" w:rsidTr="0021694B">
        <w:trPr>
          <w:trHeight w:val="126"/>
        </w:trPr>
        <w:tc>
          <w:tcPr>
            <w:tcW w:w="1664" w:type="dxa"/>
          </w:tcPr>
          <w:p w:rsidR="00A969DD" w:rsidRPr="00A969DD" w:rsidRDefault="00A969DD" w:rsidP="00A969DD">
            <w:pPr>
              <w:rPr>
                <w:rFonts w:eastAsia="Calibri"/>
              </w:rPr>
            </w:pPr>
            <w:r w:rsidRPr="00A969DD">
              <w:rPr>
                <w:rFonts w:eastAsia="Calibri"/>
              </w:rPr>
              <w:t>7</w:t>
            </w:r>
          </w:p>
        </w:tc>
        <w:tc>
          <w:tcPr>
            <w:tcW w:w="1927" w:type="dxa"/>
          </w:tcPr>
          <w:p w:rsidR="00A969DD" w:rsidRPr="00A969DD" w:rsidRDefault="00A969DD" w:rsidP="00A969DD">
            <w:pPr>
              <w:rPr>
                <w:rFonts w:eastAsia="Calibri"/>
              </w:rPr>
            </w:pPr>
            <w:r w:rsidRPr="00A969DD">
              <w:rPr>
                <w:rFonts w:eastAsia="Calibri"/>
              </w:rPr>
              <w:t xml:space="preserve">Ведомство/ПГС/ СМЭВ  </w:t>
            </w:r>
          </w:p>
        </w:tc>
        <w:tc>
          <w:tcPr>
            <w:tcW w:w="1863" w:type="dxa"/>
          </w:tcPr>
          <w:p w:rsidR="00A969DD" w:rsidRPr="00A969DD" w:rsidRDefault="00A969DD" w:rsidP="00A969DD">
            <w:pPr>
              <w:rPr>
                <w:rFonts w:eastAsia="Calibri"/>
              </w:rPr>
            </w:pPr>
            <w:r w:rsidRPr="00A969DD">
              <w:rPr>
                <w:rFonts w:eastAsia="Calibri"/>
              </w:rPr>
              <w:t>Рассмотрение документов и сведений</w:t>
            </w:r>
          </w:p>
        </w:tc>
        <w:tc>
          <w:tcPr>
            <w:tcW w:w="2224" w:type="dxa"/>
          </w:tcPr>
          <w:p w:rsidR="00A969DD" w:rsidRPr="00A969DD" w:rsidRDefault="00A969DD" w:rsidP="00A969DD">
            <w:pPr>
              <w:rPr>
                <w:rFonts w:eastAsia="Calibri"/>
              </w:rPr>
            </w:pPr>
            <w:r w:rsidRPr="00A969DD">
              <w:rPr>
                <w:rFonts w:eastAsia="Calibri"/>
              </w:rPr>
              <w:t>Проверка соответствия документов и сведений установленным критериям для принятия решения</w:t>
            </w:r>
          </w:p>
        </w:tc>
        <w:tc>
          <w:tcPr>
            <w:tcW w:w="1893" w:type="dxa"/>
          </w:tcPr>
          <w:p w:rsidR="00A969DD" w:rsidRPr="00A969DD" w:rsidRDefault="00A969DD" w:rsidP="00A969DD">
            <w:pPr>
              <w:rPr>
                <w:rFonts w:eastAsia="Calibri"/>
              </w:rPr>
            </w:pPr>
            <w:r w:rsidRPr="00A969DD">
              <w:rPr>
                <w:rFonts w:eastAsia="Calibri"/>
              </w:rPr>
              <w:t>До 5 рабочих дней</w:t>
            </w:r>
          </w:p>
        </w:tc>
      </w:tr>
      <w:tr w:rsidR="00A969DD" w:rsidRPr="00A969DD" w:rsidTr="0021694B">
        <w:trPr>
          <w:trHeight w:val="135"/>
        </w:trPr>
        <w:tc>
          <w:tcPr>
            <w:tcW w:w="1664" w:type="dxa"/>
          </w:tcPr>
          <w:p w:rsidR="00A969DD" w:rsidRPr="00A969DD" w:rsidRDefault="00A969DD" w:rsidP="00A969DD">
            <w:pPr>
              <w:rPr>
                <w:rFonts w:eastAsia="Calibri"/>
              </w:rPr>
            </w:pPr>
            <w:r w:rsidRPr="00A969DD">
              <w:rPr>
                <w:rFonts w:eastAsia="Calibri"/>
              </w:rPr>
              <w:t>8</w:t>
            </w:r>
          </w:p>
        </w:tc>
        <w:tc>
          <w:tcPr>
            <w:tcW w:w="1927" w:type="dxa"/>
          </w:tcPr>
          <w:p w:rsidR="00A969DD" w:rsidRPr="00A969DD" w:rsidRDefault="00A969DD" w:rsidP="00A969DD">
            <w:pPr>
              <w:rPr>
                <w:rFonts w:eastAsia="Calibri"/>
              </w:rPr>
            </w:pPr>
            <w:r w:rsidRPr="00A969DD">
              <w:rPr>
                <w:rFonts w:eastAsia="Calibri"/>
              </w:rPr>
              <w:t>Ведомство/ПГС</w:t>
            </w:r>
          </w:p>
        </w:tc>
        <w:tc>
          <w:tcPr>
            <w:tcW w:w="1863" w:type="dxa"/>
          </w:tcPr>
          <w:p w:rsidR="00A969DD" w:rsidRPr="00A969DD" w:rsidRDefault="00A969DD" w:rsidP="00A969DD">
            <w:pPr>
              <w:rPr>
                <w:rFonts w:eastAsia="Calibri"/>
              </w:rPr>
            </w:pPr>
            <w:r w:rsidRPr="00A969DD">
              <w:rPr>
                <w:rFonts w:eastAsia="Calibri"/>
              </w:rPr>
              <w:t xml:space="preserve">Принятие решения  </w:t>
            </w:r>
          </w:p>
        </w:tc>
        <w:tc>
          <w:tcPr>
            <w:tcW w:w="2224" w:type="dxa"/>
          </w:tcPr>
          <w:p w:rsidR="00A969DD" w:rsidRPr="00A969DD" w:rsidRDefault="00A969DD" w:rsidP="00A969DD">
            <w:pPr>
              <w:rPr>
                <w:rFonts w:eastAsia="Calibri"/>
              </w:rPr>
            </w:pPr>
            <w:r w:rsidRPr="00A969DD">
              <w:rPr>
                <w:rFonts w:eastAsia="Calibri"/>
              </w:rPr>
              <w:t>Принятие решения о предоставлении услуги</w:t>
            </w:r>
          </w:p>
        </w:tc>
        <w:tc>
          <w:tcPr>
            <w:tcW w:w="1893" w:type="dxa"/>
          </w:tcPr>
          <w:p w:rsidR="00A969DD" w:rsidRPr="00A969DD" w:rsidRDefault="00A969DD" w:rsidP="00A969DD">
            <w:pPr>
              <w:rPr>
                <w:rFonts w:eastAsia="Calibri"/>
              </w:rPr>
            </w:pPr>
            <w:r w:rsidRPr="00A969DD">
              <w:rPr>
                <w:rFonts w:eastAsia="Calibri"/>
              </w:rPr>
              <w:t>До 1 часа</w:t>
            </w:r>
          </w:p>
        </w:tc>
      </w:tr>
      <w:tr w:rsidR="00A969DD" w:rsidRPr="00A969DD" w:rsidTr="0021694B">
        <w:trPr>
          <w:trHeight w:val="1095"/>
        </w:trPr>
        <w:tc>
          <w:tcPr>
            <w:tcW w:w="1664" w:type="dxa"/>
          </w:tcPr>
          <w:p w:rsidR="00A969DD" w:rsidRPr="00A969DD" w:rsidRDefault="00A969DD" w:rsidP="00A969DD">
            <w:pPr>
              <w:rPr>
                <w:rFonts w:eastAsia="Calibri"/>
              </w:rPr>
            </w:pPr>
            <w:r w:rsidRPr="00A969DD">
              <w:rPr>
                <w:rFonts w:eastAsia="Calibri"/>
              </w:rPr>
              <w:t>9</w:t>
            </w:r>
          </w:p>
        </w:tc>
        <w:tc>
          <w:tcPr>
            <w:tcW w:w="1927" w:type="dxa"/>
          </w:tcPr>
          <w:p w:rsidR="00A969DD" w:rsidRPr="00A969DD" w:rsidRDefault="00A969DD" w:rsidP="00A969DD">
            <w:pPr>
              <w:rPr>
                <w:rFonts w:eastAsia="Calibri"/>
              </w:rPr>
            </w:pPr>
            <w:r w:rsidRPr="00A969DD">
              <w:rPr>
                <w:rFonts w:eastAsia="Calibri"/>
              </w:rPr>
              <w:t>Ведомство/ПГС</w:t>
            </w:r>
          </w:p>
        </w:tc>
        <w:tc>
          <w:tcPr>
            <w:tcW w:w="1863" w:type="dxa"/>
          </w:tcPr>
          <w:p w:rsidR="00A969DD" w:rsidRPr="00A969DD" w:rsidRDefault="00A969DD" w:rsidP="00A969DD">
            <w:pPr>
              <w:rPr>
                <w:rFonts w:eastAsia="Calibri"/>
              </w:rPr>
            </w:pPr>
          </w:p>
        </w:tc>
        <w:tc>
          <w:tcPr>
            <w:tcW w:w="2224" w:type="dxa"/>
          </w:tcPr>
          <w:p w:rsidR="00A969DD" w:rsidRPr="00A969DD" w:rsidRDefault="00A969DD" w:rsidP="00A969DD">
            <w:pPr>
              <w:rPr>
                <w:rFonts w:eastAsia="Calibri"/>
              </w:rPr>
            </w:pPr>
            <w:r w:rsidRPr="00A969DD">
              <w:rPr>
                <w:rFonts w:eastAsia="Calibri"/>
              </w:rPr>
              <w:t xml:space="preserve">Формирование решения о предоставлении услуги  </w:t>
            </w:r>
          </w:p>
        </w:tc>
        <w:tc>
          <w:tcPr>
            <w:tcW w:w="1893" w:type="dxa"/>
          </w:tcPr>
          <w:p w:rsidR="00A969DD" w:rsidRPr="00A969DD" w:rsidRDefault="00A969DD" w:rsidP="00A969DD">
            <w:pPr>
              <w:rPr>
                <w:rFonts w:eastAsia="Calibri"/>
              </w:rPr>
            </w:pPr>
          </w:p>
        </w:tc>
      </w:tr>
      <w:tr w:rsidR="00A969DD" w:rsidRPr="00A969DD" w:rsidTr="0021694B">
        <w:trPr>
          <w:trHeight w:val="332"/>
        </w:trPr>
        <w:tc>
          <w:tcPr>
            <w:tcW w:w="1664" w:type="dxa"/>
          </w:tcPr>
          <w:p w:rsidR="00A969DD" w:rsidRPr="00A969DD" w:rsidRDefault="00A969DD" w:rsidP="00A969DD">
            <w:pPr>
              <w:rPr>
                <w:rFonts w:eastAsia="Calibri"/>
              </w:rPr>
            </w:pPr>
            <w:r w:rsidRPr="00A969DD">
              <w:rPr>
                <w:rFonts w:eastAsia="Calibri"/>
              </w:rPr>
              <w:t>10</w:t>
            </w:r>
          </w:p>
        </w:tc>
        <w:tc>
          <w:tcPr>
            <w:tcW w:w="1927" w:type="dxa"/>
          </w:tcPr>
          <w:p w:rsidR="00A969DD" w:rsidRPr="00A969DD" w:rsidRDefault="00A969DD" w:rsidP="00A969DD">
            <w:pPr>
              <w:rPr>
                <w:rFonts w:eastAsia="Calibri"/>
              </w:rPr>
            </w:pPr>
            <w:r w:rsidRPr="00A969DD">
              <w:rPr>
                <w:rFonts w:eastAsia="Calibri"/>
              </w:rPr>
              <w:t xml:space="preserve">Ведомство/ПГС  </w:t>
            </w:r>
          </w:p>
        </w:tc>
        <w:tc>
          <w:tcPr>
            <w:tcW w:w="1863" w:type="dxa"/>
          </w:tcPr>
          <w:p w:rsidR="00A969DD" w:rsidRPr="00A969DD" w:rsidRDefault="00A969DD" w:rsidP="00A969DD">
            <w:pPr>
              <w:rPr>
                <w:rFonts w:eastAsia="Calibri"/>
              </w:rPr>
            </w:pPr>
          </w:p>
        </w:tc>
        <w:tc>
          <w:tcPr>
            <w:tcW w:w="2224" w:type="dxa"/>
          </w:tcPr>
          <w:p w:rsidR="00A969DD" w:rsidRPr="00A969DD" w:rsidRDefault="00A969DD" w:rsidP="00A969DD">
            <w:pPr>
              <w:rPr>
                <w:rFonts w:eastAsia="Calibri"/>
              </w:rPr>
            </w:pPr>
            <w:r w:rsidRPr="00A969DD">
              <w:rPr>
                <w:rFonts w:eastAsia="Calibri"/>
              </w:rPr>
              <w:t xml:space="preserve">Принятие решения об отказе в предоставлении услуги  </w:t>
            </w:r>
          </w:p>
        </w:tc>
        <w:tc>
          <w:tcPr>
            <w:tcW w:w="1893" w:type="dxa"/>
          </w:tcPr>
          <w:p w:rsidR="00A969DD" w:rsidRPr="00A969DD" w:rsidRDefault="00A969DD" w:rsidP="00A969DD">
            <w:pPr>
              <w:rPr>
                <w:rFonts w:eastAsia="Calibri"/>
              </w:rPr>
            </w:pPr>
          </w:p>
        </w:tc>
      </w:tr>
      <w:tr w:rsidR="00A969DD" w:rsidRPr="00A969DD" w:rsidTr="0021694B">
        <w:trPr>
          <w:trHeight w:val="255"/>
        </w:trPr>
        <w:tc>
          <w:tcPr>
            <w:tcW w:w="1664" w:type="dxa"/>
          </w:tcPr>
          <w:p w:rsidR="00A969DD" w:rsidRPr="00A969DD" w:rsidRDefault="00A969DD" w:rsidP="00A969DD">
            <w:pPr>
              <w:rPr>
                <w:rFonts w:eastAsia="Calibri"/>
              </w:rPr>
            </w:pPr>
            <w:r w:rsidRPr="00A969DD">
              <w:rPr>
                <w:rFonts w:eastAsia="Calibri"/>
              </w:rPr>
              <w:t>11</w:t>
            </w:r>
          </w:p>
        </w:tc>
        <w:tc>
          <w:tcPr>
            <w:tcW w:w="1927" w:type="dxa"/>
          </w:tcPr>
          <w:p w:rsidR="00A969DD" w:rsidRPr="00A969DD" w:rsidRDefault="00A969DD" w:rsidP="00A969DD">
            <w:pPr>
              <w:rPr>
                <w:rFonts w:eastAsia="Calibri"/>
              </w:rPr>
            </w:pPr>
            <w:r w:rsidRPr="00A969DD">
              <w:rPr>
                <w:rFonts w:eastAsia="Calibri"/>
              </w:rPr>
              <w:t xml:space="preserve">Ведомство/ПГС  </w:t>
            </w:r>
          </w:p>
        </w:tc>
        <w:tc>
          <w:tcPr>
            <w:tcW w:w="1863" w:type="dxa"/>
          </w:tcPr>
          <w:p w:rsidR="00A969DD" w:rsidRPr="00A969DD" w:rsidRDefault="00A969DD" w:rsidP="00A969DD">
            <w:pPr>
              <w:rPr>
                <w:rFonts w:eastAsia="Calibri"/>
              </w:rPr>
            </w:pPr>
          </w:p>
        </w:tc>
        <w:tc>
          <w:tcPr>
            <w:tcW w:w="2224" w:type="dxa"/>
          </w:tcPr>
          <w:p w:rsidR="00A969DD" w:rsidRPr="00A969DD" w:rsidRDefault="00A969DD" w:rsidP="00A969DD">
            <w:pPr>
              <w:rPr>
                <w:rFonts w:eastAsia="Calibri"/>
              </w:rPr>
            </w:pPr>
            <w:r w:rsidRPr="00A969DD">
              <w:rPr>
                <w:rFonts w:eastAsia="Calibri"/>
              </w:rPr>
              <w:t xml:space="preserve">Формирование </w:t>
            </w:r>
            <w:r w:rsidRPr="00A969DD">
              <w:rPr>
                <w:rFonts w:eastAsia="Calibri"/>
              </w:rPr>
              <w:lastRenderedPageBreak/>
              <w:t xml:space="preserve">отказа в предоставлении услуги  </w:t>
            </w:r>
          </w:p>
        </w:tc>
        <w:tc>
          <w:tcPr>
            <w:tcW w:w="1893" w:type="dxa"/>
          </w:tcPr>
          <w:p w:rsidR="00A969DD" w:rsidRPr="00A969DD" w:rsidRDefault="00A969DD" w:rsidP="00A969DD">
            <w:pPr>
              <w:rPr>
                <w:rFonts w:eastAsia="Calibri"/>
              </w:rPr>
            </w:pPr>
          </w:p>
        </w:tc>
      </w:tr>
      <w:tr w:rsidR="00A969DD" w:rsidRPr="00A969DD" w:rsidTr="0021694B">
        <w:trPr>
          <w:trHeight w:val="105"/>
        </w:trPr>
        <w:tc>
          <w:tcPr>
            <w:tcW w:w="1664" w:type="dxa"/>
          </w:tcPr>
          <w:p w:rsidR="00A969DD" w:rsidRPr="00A969DD" w:rsidRDefault="00A969DD" w:rsidP="00A969DD">
            <w:pPr>
              <w:rPr>
                <w:rFonts w:eastAsia="Calibri"/>
              </w:rPr>
            </w:pPr>
            <w:r w:rsidRPr="00A969DD">
              <w:rPr>
                <w:rFonts w:eastAsia="Calibri"/>
              </w:rPr>
              <w:lastRenderedPageBreak/>
              <w:t>12</w:t>
            </w:r>
          </w:p>
        </w:tc>
        <w:tc>
          <w:tcPr>
            <w:tcW w:w="1927" w:type="dxa"/>
          </w:tcPr>
          <w:p w:rsidR="00A969DD" w:rsidRPr="00A969DD" w:rsidRDefault="00A969DD" w:rsidP="00A969DD">
            <w:pPr>
              <w:rPr>
                <w:rFonts w:eastAsia="Calibri"/>
              </w:rPr>
            </w:pPr>
            <w:r w:rsidRPr="00A969DD">
              <w:rPr>
                <w:rFonts w:eastAsia="Calibri"/>
              </w:rPr>
              <w:t>Модуль МФЦ / Ведомство/ПГС</w:t>
            </w:r>
          </w:p>
        </w:tc>
        <w:tc>
          <w:tcPr>
            <w:tcW w:w="1863" w:type="dxa"/>
          </w:tcPr>
          <w:p w:rsidR="00A969DD" w:rsidRPr="00A969DD" w:rsidRDefault="00A969DD" w:rsidP="00A969DD">
            <w:pPr>
              <w:rPr>
                <w:rFonts w:eastAsia="Calibri"/>
              </w:rPr>
            </w:pPr>
          </w:p>
        </w:tc>
        <w:tc>
          <w:tcPr>
            <w:tcW w:w="2224" w:type="dxa"/>
          </w:tcPr>
          <w:p w:rsidR="00A969DD" w:rsidRPr="00A969DD" w:rsidRDefault="00A969DD" w:rsidP="00A969DD">
            <w:pPr>
              <w:rPr>
                <w:rFonts w:eastAsia="Calibri"/>
              </w:rPr>
            </w:pPr>
            <w:r w:rsidRPr="00A969DD">
              <w:rPr>
                <w:rFonts w:eastAsia="Calibri"/>
              </w:rPr>
              <w:t>Выдача результата на бумажном носителе (опционально) Выдача результата в виде экземпляра электронного документа, распечатанного на бумажном носителе, заверенного подписью и печатью МФЦ / Ведомстве</w:t>
            </w:r>
          </w:p>
        </w:tc>
        <w:tc>
          <w:tcPr>
            <w:tcW w:w="1893" w:type="dxa"/>
          </w:tcPr>
          <w:p w:rsidR="00A969DD" w:rsidRPr="00A969DD" w:rsidRDefault="00A969DD" w:rsidP="00A969DD">
            <w:pPr>
              <w:rPr>
                <w:rFonts w:eastAsia="Calibri"/>
              </w:rPr>
            </w:pPr>
            <w:r w:rsidRPr="00A969DD">
              <w:rPr>
                <w:rFonts w:eastAsia="Calibri"/>
              </w:rPr>
              <w:t>После окончания процедуры принятия решения</w:t>
            </w:r>
          </w:p>
        </w:tc>
      </w:tr>
    </w:tbl>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A969DD" w:rsidRPr="00A969DD" w:rsidRDefault="00A969DD" w:rsidP="00A969DD">
      <w:pPr>
        <w:spacing w:after="200" w:line="276" w:lineRule="auto"/>
        <w:rPr>
          <w:rFonts w:eastAsia="Calibri"/>
          <w:sz w:val="20"/>
          <w:szCs w:val="20"/>
          <w:lang w:eastAsia="en-US"/>
        </w:rPr>
      </w:pPr>
      <w:r w:rsidRPr="00A969DD">
        <w:rPr>
          <w:rFonts w:eastAsia="Calibri"/>
          <w:sz w:val="20"/>
          <w:szCs w:val="20"/>
          <w:lang w:eastAsia="en-US"/>
        </w:rPr>
        <w:t xml:space="preserve">Не включается в общий срок предоставления государственной услуги. </w:t>
      </w:r>
    </w:p>
    <w:p w:rsidR="00A969DD" w:rsidRPr="00A969DD" w:rsidRDefault="00A969DD" w:rsidP="00A969DD">
      <w:pPr>
        <w:spacing w:after="200" w:line="276" w:lineRule="auto"/>
        <w:rPr>
          <w:rFonts w:eastAsia="Calibri"/>
          <w:lang w:eastAsia="en-US"/>
        </w:rPr>
      </w:pPr>
      <w:r w:rsidRPr="00A969DD">
        <w:rPr>
          <w:rFonts w:eastAsia="Calibri"/>
          <w:lang w:eastAsia="en-US"/>
        </w:rPr>
        <w:t xml:space="preserve">                                            </w:t>
      </w:r>
    </w:p>
    <w:p w:rsidR="00745A94" w:rsidRPr="00AD1110" w:rsidRDefault="00745A94" w:rsidP="00A969DD">
      <w:pPr>
        <w:widowControl w:val="0"/>
        <w:autoSpaceDE w:val="0"/>
        <w:autoSpaceDN w:val="0"/>
        <w:adjustRightInd w:val="0"/>
        <w:jc w:val="center"/>
      </w:pPr>
    </w:p>
    <w:sectPr w:rsidR="00745A94" w:rsidRPr="00AD1110" w:rsidSect="002A639A">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9EA" w:rsidRDefault="006609EA" w:rsidP="00CC151B">
      <w:r>
        <w:separator/>
      </w:r>
    </w:p>
  </w:endnote>
  <w:endnote w:type="continuationSeparator" w:id="0">
    <w:p w:rsidR="006609EA" w:rsidRDefault="006609EA" w:rsidP="00CC1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9EA" w:rsidRDefault="006609EA" w:rsidP="00CC151B">
      <w:r>
        <w:separator/>
      </w:r>
    </w:p>
  </w:footnote>
  <w:footnote w:type="continuationSeparator" w:id="0">
    <w:p w:rsidR="006609EA" w:rsidRDefault="006609EA" w:rsidP="00CC15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7304C8D"/>
    <w:multiLevelType w:val="multilevel"/>
    <w:tmpl w:val="DEB0C58A"/>
    <w:lvl w:ilvl="0">
      <w:start w:val="1"/>
      <w:numFmt w:val="decimal"/>
      <w:lvlText w:val="%1."/>
      <w:lvlJc w:val="left"/>
      <w:pPr>
        <w:tabs>
          <w:tab w:val="num" w:pos="1134"/>
        </w:tabs>
        <w:ind w:left="0" w:firstLine="709"/>
      </w:pPr>
      <w:rPr>
        <w:rFonts w:hint="default"/>
      </w:rPr>
    </w:lvl>
    <w:lvl w:ilvl="1">
      <w:start w:val="3"/>
      <w:numFmt w:val="decimal"/>
      <w:isLgl/>
      <w:lvlText w:val="%1.%2."/>
      <w:lvlJc w:val="left"/>
      <w:pPr>
        <w:tabs>
          <w:tab w:val="num" w:pos="1069"/>
        </w:tabs>
        <w:ind w:left="1069" w:hanging="360"/>
      </w:pPr>
      <w:rPr>
        <w:rFonts w:hint="default"/>
        <w:b w:val="0"/>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3">
    <w:nsid w:val="341E10F4"/>
    <w:multiLevelType w:val="hybridMultilevel"/>
    <w:tmpl w:val="18C6A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392F2B"/>
    <w:multiLevelType w:val="hybridMultilevel"/>
    <w:tmpl w:val="1E76EB4E"/>
    <w:lvl w:ilvl="0" w:tplc="E4982852">
      <w:start w:val="1"/>
      <w:numFmt w:val="decimal"/>
      <w:lvlText w:val="%1)"/>
      <w:lvlJc w:val="left"/>
      <w:pPr>
        <w:ind w:left="492" w:hanging="492"/>
      </w:pPr>
    </w:lvl>
    <w:lvl w:ilvl="1" w:tplc="04190019">
      <w:start w:val="1"/>
      <w:numFmt w:val="decimal"/>
      <w:lvlText w:val="%2."/>
      <w:lvlJc w:val="left"/>
      <w:pPr>
        <w:tabs>
          <w:tab w:val="num" w:pos="1152"/>
        </w:tabs>
        <w:ind w:left="1152" w:hanging="360"/>
      </w:pPr>
    </w:lvl>
    <w:lvl w:ilvl="2" w:tplc="0419001B">
      <w:start w:val="1"/>
      <w:numFmt w:val="decimal"/>
      <w:lvlText w:val="%3."/>
      <w:lvlJc w:val="left"/>
      <w:pPr>
        <w:tabs>
          <w:tab w:val="num" w:pos="1872"/>
        </w:tabs>
        <w:ind w:left="1872" w:hanging="360"/>
      </w:pPr>
    </w:lvl>
    <w:lvl w:ilvl="3" w:tplc="0419000F">
      <w:start w:val="1"/>
      <w:numFmt w:val="decimal"/>
      <w:lvlText w:val="%4."/>
      <w:lvlJc w:val="left"/>
      <w:pPr>
        <w:tabs>
          <w:tab w:val="num" w:pos="2592"/>
        </w:tabs>
        <w:ind w:left="2592" w:hanging="360"/>
      </w:pPr>
    </w:lvl>
    <w:lvl w:ilvl="4" w:tplc="04190019">
      <w:start w:val="1"/>
      <w:numFmt w:val="decimal"/>
      <w:lvlText w:val="%5."/>
      <w:lvlJc w:val="left"/>
      <w:pPr>
        <w:tabs>
          <w:tab w:val="num" w:pos="3312"/>
        </w:tabs>
        <w:ind w:left="3312" w:hanging="360"/>
      </w:pPr>
    </w:lvl>
    <w:lvl w:ilvl="5" w:tplc="0419001B">
      <w:start w:val="1"/>
      <w:numFmt w:val="decimal"/>
      <w:lvlText w:val="%6."/>
      <w:lvlJc w:val="left"/>
      <w:pPr>
        <w:tabs>
          <w:tab w:val="num" w:pos="4032"/>
        </w:tabs>
        <w:ind w:left="4032" w:hanging="360"/>
      </w:pPr>
    </w:lvl>
    <w:lvl w:ilvl="6" w:tplc="0419000F">
      <w:start w:val="1"/>
      <w:numFmt w:val="decimal"/>
      <w:lvlText w:val="%7."/>
      <w:lvlJc w:val="left"/>
      <w:pPr>
        <w:tabs>
          <w:tab w:val="num" w:pos="4752"/>
        </w:tabs>
        <w:ind w:left="4752" w:hanging="360"/>
      </w:pPr>
    </w:lvl>
    <w:lvl w:ilvl="7" w:tplc="04190019">
      <w:start w:val="1"/>
      <w:numFmt w:val="decimal"/>
      <w:lvlText w:val="%8."/>
      <w:lvlJc w:val="left"/>
      <w:pPr>
        <w:tabs>
          <w:tab w:val="num" w:pos="5472"/>
        </w:tabs>
        <w:ind w:left="5472" w:hanging="360"/>
      </w:pPr>
    </w:lvl>
    <w:lvl w:ilvl="8" w:tplc="0419001B">
      <w:start w:val="1"/>
      <w:numFmt w:val="decimal"/>
      <w:lvlText w:val="%9."/>
      <w:lvlJc w:val="left"/>
      <w:pPr>
        <w:tabs>
          <w:tab w:val="num" w:pos="6192"/>
        </w:tabs>
        <w:ind w:left="6192" w:hanging="360"/>
      </w:pPr>
    </w:lvl>
  </w:abstractNum>
  <w:abstractNum w:abstractNumId="5">
    <w:nsid w:val="58BD1786"/>
    <w:multiLevelType w:val="hybridMultilevel"/>
    <w:tmpl w:val="03BC98D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7087E00"/>
    <w:multiLevelType w:val="hybridMultilevel"/>
    <w:tmpl w:val="DF78803A"/>
    <w:lvl w:ilvl="0" w:tplc="F7FC4AE0">
      <w:start w:val="1"/>
      <w:numFmt w:val="decimal"/>
      <w:lvlText w:val="%1)"/>
      <w:lvlJc w:val="left"/>
      <w:pPr>
        <w:ind w:left="64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3"/>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8761F"/>
    <w:rsid w:val="00094306"/>
    <w:rsid w:val="001018F2"/>
    <w:rsid w:val="001B0A3F"/>
    <w:rsid w:val="001B0A4D"/>
    <w:rsid w:val="001D499E"/>
    <w:rsid w:val="001E59E6"/>
    <w:rsid w:val="001F77AB"/>
    <w:rsid w:val="00204ADB"/>
    <w:rsid w:val="00211721"/>
    <w:rsid w:val="00222FEB"/>
    <w:rsid w:val="002754E1"/>
    <w:rsid w:val="002922EE"/>
    <w:rsid w:val="002A186B"/>
    <w:rsid w:val="002A639A"/>
    <w:rsid w:val="003266B9"/>
    <w:rsid w:val="00370472"/>
    <w:rsid w:val="00390357"/>
    <w:rsid w:val="0039201D"/>
    <w:rsid w:val="003F3E39"/>
    <w:rsid w:val="00486CF8"/>
    <w:rsid w:val="004A0A82"/>
    <w:rsid w:val="004C5539"/>
    <w:rsid w:val="004D7829"/>
    <w:rsid w:val="00533DB4"/>
    <w:rsid w:val="005B229B"/>
    <w:rsid w:val="005E2EB9"/>
    <w:rsid w:val="005E4CAA"/>
    <w:rsid w:val="00634BA2"/>
    <w:rsid w:val="00653D91"/>
    <w:rsid w:val="006609EA"/>
    <w:rsid w:val="00704FBF"/>
    <w:rsid w:val="00721ED6"/>
    <w:rsid w:val="00745A94"/>
    <w:rsid w:val="00751987"/>
    <w:rsid w:val="007A58F9"/>
    <w:rsid w:val="007B3808"/>
    <w:rsid w:val="007D715A"/>
    <w:rsid w:val="00827E40"/>
    <w:rsid w:val="008450C4"/>
    <w:rsid w:val="008B24E7"/>
    <w:rsid w:val="008D3D3B"/>
    <w:rsid w:val="008F704F"/>
    <w:rsid w:val="009322A1"/>
    <w:rsid w:val="0093609F"/>
    <w:rsid w:val="00963BF5"/>
    <w:rsid w:val="0098562C"/>
    <w:rsid w:val="00A07232"/>
    <w:rsid w:val="00A30B8F"/>
    <w:rsid w:val="00A969DD"/>
    <w:rsid w:val="00AD1110"/>
    <w:rsid w:val="00AF7AE9"/>
    <w:rsid w:val="00B15E33"/>
    <w:rsid w:val="00B31974"/>
    <w:rsid w:val="00B36AA0"/>
    <w:rsid w:val="00B62411"/>
    <w:rsid w:val="00B85442"/>
    <w:rsid w:val="00C10CF3"/>
    <w:rsid w:val="00C41CC0"/>
    <w:rsid w:val="00C8761F"/>
    <w:rsid w:val="00CA0AA9"/>
    <w:rsid w:val="00CB3CC2"/>
    <w:rsid w:val="00CC151B"/>
    <w:rsid w:val="00CF39DE"/>
    <w:rsid w:val="00CF732D"/>
    <w:rsid w:val="00D16A58"/>
    <w:rsid w:val="00DD075C"/>
    <w:rsid w:val="00DF47BE"/>
    <w:rsid w:val="00E05D09"/>
    <w:rsid w:val="00E57CB2"/>
    <w:rsid w:val="00EC0C4F"/>
    <w:rsid w:val="00EC129E"/>
    <w:rsid w:val="00F11275"/>
    <w:rsid w:val="00F90D2C"/>
    <w:rsid w:val="00FA5FC1"/>
    <w:rsid w:val="00FB0C69"/>
    <w:rsid w:val="00FB71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61F"/>
    <w:rPr>
      <w:rFonts w:ascii="Times New Roman" w:eastAsia="Times New Roman" w:hAnsi="Times New Roman"/>
      <w:sz w:val="24"/>
      <w:szCs w:val="24"/>
    </w:rPr>
  </w:style>
  <w:style w:type="paragraph" w:styleId="1">
    <w:name w:val="heading 1"/>
    <w:basedOn w:val="a"/>
    <w:link w:val="10"/>
    <w:uiPriority w:val="9"/>
    <w:qFormat/>
    <w:rsid w:val="004D7829"/>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C8761F"/>
    <w:rPr>
      <w:rFonts w:ascii="Times New Roman" w:hAnsi="Times New Roman" w:cs="Times New Roman" w:hint="default"/>
      <w:color w:val="0000FF"/>
      <w:u w:val="single"/>
    </w:rPr>
  </w:style>
  <w:style w:type="paragraph" w:customStyle="1" w:styleId="ConsPlusNormal">
    <w:name w:val="ConsPlusNormal"/>
    <w:link w:val="ConsPlusNormal0"/>
    <w:rsid w:val="00C8761F"/>
    <w:pPr>
      <w:widowControl w:val="0"/>
      <w:autoSpaceDE w:val="0"/>
      <w:autoSpaceDN w:val="0"/>
      <w:adjustRightInd w:val="0"/>
      <w:ind w:firstLine="720"/>
    </w:pPr>
    <w:rPr>
      <w:rFonts w:ascii="Arial" w:eastAsia="Times New Roman" w:hAnsi="Arial" w:cs="Arial"/>
    </w:rPr>
  </w:style>
  <w:style w:type="paragraph" w:customStyle="1" w:styleId="ConsPlusTitle">
    <w:name w:val="ConsPlusTitle"/>
    <w:uiPriority w:val="99"/>
    <w:rsid w:val="00C8761F"/>
    <w:pPr>
      <w:widowControl w:val="0"/>
      <w:autoSpaceDE w:val="0"/>
      <w:autoSpaceDN w:val="0"/>
      <w:adjustRightInd w:val="0"/>
    </w:pPr>
    <w:rPr>
      <w:rFonts w:ascii="Arial" w:eastAsia="Times New Roman" w:hAnsi="Arial" w:cs="Arial"/>
      <w:b/>
      <w:bCs/>
    </w:rPr>
  </w:style>
  <w:style w:type="character" w:customStyle="1" w:styleId="header-user-name">
    <w:name w:val="header-user-name"/>
    <w:basedOn w:val="a0"/>
    <w:rsid w:val="00C8761F"/>
  </w:style>
  <w:style w:type="paragraph" w:styleId="a4">
    <w:name w:val="Normal (Web)"/>
    <w:basedOn w:val="a"/>
    <w:link w:val="a5"/>
    <w:rsid w:val="00C8761F"/>
    <w:pPr>
      <w:suppressAutoHyphens/>
      <w:spacing w:before="280" w:after="280"/>
    </w:pPr>
    <w:rPr>
      <w:rFonts w:ascii="Arial CYR" w:hAnsi="Arial CYR" w:cs="Arial CYR"/>
      <w:sz w:val="20"/>
      <w:szCs w:val="20"/>
      <w:lang w:eastAsia="ar-SA"/>
    </w:rPr>
  </w:style>
  <w:style w:type="paragraph" w:customStyle="1" w:styleId="Style1">
    <w:name w:val="Style1"/>
    <w:basedOn w:val="a"/>
    <w:rsid w:val="00C8761F"/>
    <w:pPr>
      <w:widowControl w:val="0"/>
      <w:autoSpaceDE w:val="0"/>
      <w:autoSpaceDN w:val="0"/>
      <w:adjustRightInd w:val="0"/>
    </w:pPr>
  </w:style>
  <w:style w:type="character" w:customStyle="1" w:styleId="a5">
    <w:name w:val="Обычный (веб) Знак"/>
    <w:link w:val="a4"/>
    <w:locked/>
    <w:rsid w:val="00C8761F"/>
    <w:rPr>
      <w:rFonts w:ascii="Arial CYR" w:eastAsia="Times New Roman" w:hAnsi="Arial CYR" w:cs="Arial CYR"/>
      <w:sz w:val="20"/>
      <w:szCs w:val="20"/>
      <w:lang w:eastAsia="ar-SA"/>
    </w:rPr>
  </w:style>
  <w:style w:type="paragraph" w:customStyle="1" w:styleId="Heading">
    <w:name w:val="Heading"/>
    <w:rsid w:val="00533DB4"/>
    <w:pPr>
      <w:widowControl w:val="0"/>
      <w:autoSpaceDE w:val="0"/>
      <w:autoSpaceDN w:val="0"/>
      <w:adjustRightInd w:val="0"/>
    </w:pPr>
    <w:rPr>
      <w:rFonts w:ascii="Arial" w:eastAsia="Times New Roman" w:hAnsi="Arial" w:cs="Arial"/>
      <w:b/>
      <w:bCs/>
      <w:sz w:val="22"/>
      <w:szCs w:val="22"/>
    </w:rPr>
  </w:style>
  <w:style w:type="paragraph" w:styleId="a6">
    <w:name w:val="Body Text"/>
    <w:basedOn w:val="a"/>
    <w:link w:val="a7"/>
    <w:semiHidden/>
    <w:rsid w:val="002A639A"/>
    <w:pPr>
      <w:jc w:val="both"/>
    </w:pPr>
    <w:rPr>
      <w:szCs w:val="20"/>
    </w:rPr>
  </w:style>
  <w:style w:type="character" w:customStyle="1" w:styleId="a7">
    <w:name w:val="Основной текст Знак"/>
    <w:link w:val="a6"/>
    <w:semiHidden/>
    <w:rsid w:val="002A639A"/>
    <w:rPr>
      <w:rFonts w:ascii="Times New Roman" w:eastAsia="Times New Roman" w:hAnsi="Times New Roman" w:cs="Times New Roman"/>
      <w:sz w:val="24"/>
      <w:szCs w:val="20"/>
      <w:lang w:eastAsia="ru-RU"/>
    </w:rPr>
  </w:style>
  <w:style w:type="character" w:customStyle="1" w:styleId="FontStyle14">
    <w:name w:val="Font Style14"/>
    <w:rsid w:val="002A639A"/>
    <w:rPr>
      <w:rFonts w:ascii="Times New Roman" w:hAnsi="Times New Roman" w:cs="Times New Roman"/>
      <w:sz w:val="24"/>
      <w:szCs w:val="24"/>
    </w:rPr>
  </w:style>
  <w:style w:type="paragraph" w:styleId="a8">
    <w:name w:val="List Paragraph"/>
    <w:basedOn w:val="a"/>
    <w:uiPriority w:val="34"/>
    <w:qFormat/>
    <w:rsid w:val="002A639A"/>
    <w:pPr>
      <w:ind w:left="720"/>
      <w:contextualSpacing/>
    </w:pPr>
    <w:rPr>
      <w:rFonts w:ascii="Arial Unicode MS" w:eastAsia="Arial Unicode MS" w:hAnsi="Arial Unicode MS" w:cs="Arial Unicode MS"/>
      <w:color w:val="000000"/>
    </w:rPr>
  </w:style>
  <w:style w:type="paragraph" w:styleId="a9">
    <w:name w:val="Balloon Text"/>
    <w:basedOn w:val="a"/>
    <w:link w:val="aa"/>
    <w:uiPriority w:val="99"/>
    <w:semiHidden/>
    <w:unhideWhenUsed/>
    <w:rsid w:val="002A639A"/>
    <w:rPr>
      <w:rFonts w:ascii="Tahoma" w:hAnsi="Tahoma" w:cs="Tahoma"/>
      <w:sz w:val="16"/>
      <w:szCs w:val="16"/>
    </w:rPr>
  </w:style>
  <w:style w:type="character" w:customStyle="1" w:styleId="aa">
    <w:name w:val="Текст выноски Знак"/>
    <w:link w:val="a9"/>
    <w:uiPriority w:val="99"/>
    <w:semiHidden/>
    <w:rsid w:val="002A639A"/>
    <w:rPr>
      <w:rFonts w:ascii="Tahoma" w:eastAsia="Times New Roman" w:hAnsi="Tahoma" w:cs="Tahoma"/>
      <w:sz w:val="16"/>
      <w:szCs w:val="16"/>
      <w:lang w:eastAsia="ru-RU"/>
    </w:rPr>
  </w:style>
  <w:style w:type="table" w:styleId="ab">
    <w:name w:val="Table Grid"/>
    <w:basedOn w:val="a1"/>
    <w:rsid w:val="002A639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rsid w:val="00EC1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link w:val="HTML"/>
    <w:rsid w:val="00EC129E"/>
    <w:rPr>
      <w:rFonts w:ascii="Courier New" w:eastAsia="Times New Roman" w:hAnsi="Courier New" w:cs="Courier New"/>
      <w:sz w:val="20"/>
      <w:szCs w:val="20"/>
      <w:lang w:eastAsia="ru-RU"/>
    </w:rPr>
  </w:style>
  <w:style w:type="paragraph" w:customStyle="1" w:styleId="11">
    <w:name w:val="нум список 1"/>
    <w:basedOn w:val="a"/>
    <w:rsid w:val="00D16A58"/>
    <w:pPr>
      <w:tabs>
        <w:tab w:val="left" w:pos="360"/>
      </w:tabs>
      <w:suppressAutoHyphens/>
      <w:spacing w:before="120" w:after="120" w:line="360" w:lineRule="atLeast"/>
      <w:jc w:val="both"/>
    </w:pPr>
    <w:rPr>
      <w:lang w:eastAsia="ar-SA"/>
    </w:rPr>
  </w:style>
  <w:style w:type="character" w:customStyle="1" w:styleId="ConsPlusNormal0">
    <w:name w:val="ConsPlusNormal Знак"/>
    <w:link w:val="ConsPlusNormal"/>
    <w:locked/>
    <w:rsid w:val="007B3808"/>
    <w:rPr>
      <w:rFonts w:ascii="Arial" w:eastAsia="Times New Roman" w:hAnsi="Arial" w:cs="Arial"/>
      <w:sz w:val="20"/>
      <w:szCs w:val="20"/>
      <w:lang w:eastAsia="ru-RU"/>
    </w:rPr>
  </w:style>
  <w:style w:type="character" w:customStyle="1" w:styleId="10">
    <w:name w:val="Заголовок 1 Знак"/>
    <w:link w:val="1"/>
    <w:uiPriority w:val="9"/>
    <w:rsid w:val="004D7829"/>
    <w:rPr>
      <w:rFonts w:ascii="Times New Roman" w:eastAsia="Times New Roman" w:hAnsi="Times New Roman" w:cs="Times New Roman"/>
      <w:b/>
      <w:bCs/>
      <w:kern w:val="36"/>
      <w:sz w:val="48"/>
      <w:szCs w:val="48"/>
      <w:lang w:eastAsia="ru-RU"/>
    </w:rPr>
  </w:style>
  <w:style w:type="paragraph" w:styleId="ac">
    <w:name w:val="header"/>
    <w:basedOn w:val="a"/>
    <w:link w:val="ad"/>
    <w:semiHidden/>
    <w:unhideWhenUsed/>
    <w:rsid w:val="00CC151B"/>
    <w:pPr>
      <w:tabs>
        <w:tab w:val="center" w:pos="4677"/>
        <w:tab w:val="right" w:pos="9355"/>
      </w:tabs>
    </w:pPr>
  </w:style>
  <w:style w:type="character" w:customStyle="1" w:styleId="ad">
    <w:name w:val="Верхний колонтитул Знак"/>
    <w:basedOn w:val="a0"/>
    <w:link w:val="ac"/>
    <w:semiHidden/>
    <w:rsid w:val="00CC151B"/>
    <w:rPr>
      <w:rFonts w:ascii="Times New Roman" w:eastAsia="Times New Roman" w:hAnsi="Times New Roman"/>
      <w:sz w:val="24"/>
      <w:szCs w:val="24"/>
    </w:rPr>
  </w:style>
  <w:style w:type="paragraph" w:styleId="ae">
    <w:name w:val="footer"/>
    <w:basedOn w:val="a"/>
    <w:link w:val="af"/>
    <w:uiPriority w:val="99"/>
    <w:semiHidden/>
    <w:unhideWhenUsed/>
    <w:rsid w:val="00CC151B"/>
    <w:pPr>
      <w:tabs>
        <w:tab w:val="center" w:pos="4677"/>
        <w:tab w:val="right" w:pos="9355"/>
      </w:tabs>
    </w:pPr>
  </w:style>
  <w:style w:type="character" w:customStyle="1" w:styleId="af">
    <w:name w:val="Нижний колонтитул Знак"/>
    <w:basedOn w:val="a0"/>
    <w:link w:val="ae"/>
    <w:uiPriority w:val="99"/>
    <w:semiHidden/>
    <w:rsid w:val="00CC151B"/>
    <w:rPr>
      <w:rFonts w:ascii="Times New Roman" w:eastAsia="Times New Roman" w:hAnsi="Times New Roman"/>
      <w:sz w:val="24"/>
      <w:szCs w:val="24"/>
    </w:rPr>
  </w:style>
  <w:style w:type="numbering" w:customStyle="1" w:styleId="12">
    <w:name w:val="Нет списка1"/>
    <w:next w:val="a2"/>
    <w:uiPriority w:val="99"/>
    <w:semiHidden/>
    <w:unhideWhenUsed/>
    <w:rsid w:val="008B24E7"/>
  </w:style>
  <w:style w:type="paragraph" w:customStyle="1" w:styleId="ConsPlusNonformat">
    <w:name w:val="ConsPlusNonformat"/>
    <w:uiPriority w:val="99"/>
    <w:rsid w:val="008B24E7"/>
    <w:pPr>
      <w:widowControl w:val="0"/>
      <w:autoSpaceDE w:val="0"/>
      <w:autoSpaceDN w:val="0"/>
      <w:adjustRightInd w:val="0"/>
    </w:pPr>
    <w:rPr>
      <w:rFonts w:ascii="Courier New" w:eastAsiaTheme="minorEastAsia" w:hAnsi="Courier New" w:cs="Courier New"/>
    </w:rPr>
  </w:style>
  <w:style w:type="paragraph" w:customStyle="1" w:styleId="ConsPlusCell">
    <w:name w:val="ConsPlusCell"/>
    <w:uiPriority w:val="99"/>
    <w:rsid w:val="008B24E7"/>
    <w:pPr>
      <w:widowControl w:val="0"/>
      <w:autoSpaceDE w:val="0"/>
      <w:autoSpaceDN w:val="0"/>
      <w:adjustRightInd w:val="0"/>
    </w:pPr>
    <w:rPr>
      <w:rFonts w:ascii="Courier New" w:eastAsiaTheme="minorEastAsia" w:hAnsi="Courier New" w:cs="Courier New"/>
    </w:rPr>
  </w:style>
  <w:style w:type="paragraph" w:customStyle="1" w:styleId="ConsPlusDocList">
    <w:name w:val="ConsPlusDocList"/>
    <w:uiPriority w:val="99"/>
    <w:rsid w:val="008B24E7"/>
    <w:pPr>
      <w:widowControl w:val="0"/>
      <w:autoSpaceDE w:val="0"/>
      <w:autoSpaceDN w:val="0"/>
      <w:adjustRightInd w:val="0"/>
    </w:pPr>
    <w:rPr>
      <w:rFonts w:ascii="Tahoma" w:eastAsiaTheme="minorEastAsia" w:hAnsi="Tahoma" w:cs="Tahoma"/>
      <w:sz w:val="18"/>
      <w:szCs w:val="18"/>
    </w:rPr>
  </w:style>
  <w:style w:type="paragraph" w:customStyle="1" w:styleId="ConsPlusTitlePage">
    <w:name w:val="ConsPlusTitlePage"/>
    <w:uiPriority w:val="99"/>
    <w:rsid w:val="008B24E7"/>
    <w:pPr>
      <w:widowControl w:val="0"/>
      <w:autoSpaceDE w:val="0"/>
      <w:autoSpaceDN w:val="0"/>
      <w:adjustRightInd w:val="0"/>
    </w:pPr>
    <w:rPr>
      <w:rFonts w:ascii="Tahoma" w:eastAsiaTheme="minorEastAsia" w:hAnsi="Tahoma" w:cs="Tahoma"/>
      <w:sz w:val="24"/>
      <w:szCs w:val="24"/>
    </w:rPr>
  </w:style>
  <w:style w:type="paragraph" w:customStyle="1" w:styleId="ConsPlusJurTerm">
    <w:name w:val="ConsPlusJurTerm"/>
    <w:uiPriority w:val="99"/>
    <w:rsid w:val="008B24E7"/>
    <w:pPr>
      <w:widowControl w:val="0"/>
      <w:autoSpaceDE w:val="0"/>
      <w:autoSpaceDN w:val="0"/>
      <w:adjustRightInd w:val="0"/>
    </w:pPr>
    <w:rPr>
      <w:rFonts w:ascii="Times New Roman" w:eastAsiaTheme="minorEastAsia" w:hAnsi="Times New Roman"/>
      <w:sz w:val="24"/>
      <w:szCs w:val="24"/>
    </w:rPr>
  </w:style>
  <w:style w:type="paragraph" w:customStyle="1" w:styleId="ConsPlusTextList">
    <w:name w:val="ConsPlusTextList"/>
    <w:uiPriority w:val="99"/>
    <w:rsid w:val="008B24E7"/>
    <w:pPr>
      <w:widowControl w:val="0"/>
      <w:autoSpaceDE w:val="0"/>
      <w:autoSpaceDN w:val="0"/>
      <w:adjustRightInd w:val="0"/>
    </w:pPr>
    <w:rPr>
      <w:rFonts w:ascii="Times New Roman" w:eastAsiaTheme="minorEastAsia" w:hAnsi="Times New Roman"/>
      <w:sz w:val="24"/>
      <w:szCs w:val="24"/>
    </w:rPr>
  </w:style>
  <w:style w:type="paragraph" w:customStyle="1" w:styleId="ConsPlusTextList1">
    <w:name w:val="ConsPlusTextList1"/>
    <w:uiPriority w:val="99"/>
    <w:rsid w:val="008B24E7"/>
    <w:pPr>
      <w:widowControl w:val="0"/>
      <w:autoSpaceDE w:val="0"/>
      <w:autoSpaceDN w:val="0"/>
      <w:adjustRightInd w:val="0"/>
    </w:pPr>
    <w:rPr>
      <w:rFonts w:ascii="Times New Roman" w:eastAsiaTheme="minorEastAsia" w:hAnsi="Times New Roman"/>
      <w:sz w:val="24"/>
      <w:szCs w:val="24"/>
    </w:rPr>
  </w:style>
  <w:style w:type="numbering" w:customStyle="1" w:styleId="2">
    <w:name w:val="Нет списка2"/>
    <w:next w:val="a2"/>
    <w:uiPriority w:val="99"/>
    <w:semiHidden/>
    <w:unhideWhenUsed/>
    <w:rsid w:val="00A969DD"/>
  </w:style>
  <w:style w:type="table" w:customStyle="1" w:styleId="13">
    <w:name w:val="Сетка таблицы1"/>
    <w:basedOn w:val="a1"/>
    <w:next w:val="ab"/>
    <w:uiPriority w:val="59"/>
    <w:rsid w:val="00A969D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684640">
      <w:bodyDiv w:val="1"/>
      <w:marLeft w:val="0"/>
      <w:marRight w:val="0"/>
      <w:marTop w:val="0"/>
      <w:marBottom w:val="0"/>
      <w:divBdr>
        <w:top w:val="none" w:sz="0" w:space="0" w:color="auto"/>
        <w:left w:val="none" w:sz="0" w:space="0" w:color="auto"/>
        <w:bottom w:val="none" w:sz="0" w:space="0" w:color="auto"/>
        <w:right w:val="none" w:sz="0" w:space="0" w:color="auto"/>
      </w:divBdr>
    </w:div>
    <w:div w:id="138039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DEAE715A343528EDD364264CC336AFB01711902370D9239D28A5B02B28820E32BB5C7F1D7803E74Q0K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327</TotalTime>
  <Pages>1</Pages>
  <Words>19063</Words>
  <Characters>108663</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127472</CharactersWithSpaces>
  <SharedDoc>false</SharedDoc>
  <HLinks>
    <vt:vector size="42" baseType="variant">
      <vt:variant>
        <vt:i4>4456458</vt:i4>
      </vt:variant>
      <vt:variant>
        <vt:i4>18</vt:i4>
      </vt:variant>
      <vt:variant>
        <vt:i4>0</vt:i4>
      </vt:variant>
      <vt:variant>
        <vt:i4>5</vt:i4>
      </vt:variant>
      <vt:variant>
        <vt:lpwstr>consultantplus://offline/ref=E648949CB9EBE545BEE2493DDA6C8F08F204D23573DCB7018674DE0FCBA4D9DC245FBCE0CBECEA0A5B6C8D5222K</vt:lpwstr>
      </vt:variant>
      <vt:variant>
        <vt:lpwstr/>
      </vt:variant>
      <vt:variant>
        <vt:i4>4653143</vt:i4>
      </vt:variant>
      <vt:variant>
        <vt:i4>15</vt:i4>
      </vt:variant>
      <vt:variant>
        <vt:i4>0</vt:i4>
      </vt:variant>
      <vt:variant>
        <vt:i4>5</vt:i4>
      </vt:variant>
      <vt:variant>
        <vt:lpwstr>consultantplus://offline/ref=8AF4404D8BA10824B56D03ED427C862447EB940DDDFFF23E74D68231D2549FD8CDABF3F4DAA6AFDB6F5308y3v8K</vt:lpwstr>
      </vt:variant>
      <vt:variant>
        <vt:lpwstr/>
      </vt:variant>
      <vt:variant>
        <vt:i4>5832787</vt:i4>
      </vt:variant>
      <vt:variant>
        <vt:i4>12</vt:i4>
      </vt:variant>
      <vt:variant>
        <vt:i4>0</vt:i4>
      </vt:variant>
      <vt:variant>
        <vt:i4>5</vt:i4>
      </vt:variant>
      <vt:variant>
        <vt:lpwstr>consultantplus://offline/ref=FD659E1AE64D0778D2015FA0BC9AD802BE1C1E75B9A97C9CF400A68BAD50D6C8837C59271705C0FE879FDDqEkBK</vt:lpwstr>
      </vt:variant>
      <vt:variant>
        <vt:lpwstr/>
      </vt:variant>
      <vt:variant>
        <vt:i4>1507395</vt:i4>
      </vt:variant>
      <vt:variant>
        <vt:i4>9</vt:i4>
      </vt:variant>
      <vt:variant>
        <vt:i4>0</vt:i4>
      </vt:variant>
      <vt:variant>
        <vt:i4>5</vt:i4>
      </vt:variant>
      <vt:variant>
        <vt:lpwstr>http://www.besovets.info/</vt:lpwstr>
      </vt:variant>
      <vt:variant>
        <vt:lpwstr/>
      </vt:variant>
      <vt:variant>
        <vt:i4>6357045</vt:i4>
      </vt:variant>
      <vt:variant>
        <vt:i4>6</vt:i4>
      </vt:variant>
      <vt:variant>
        <vt:i4>0</vt:i4>
      </vt:variant>
      <vt:variant>
        <vt:i4>5</vt:i4>
      </vt:variant>
      <vt:variant>
        <vt:lpwstr>garantf1://28820000.7/</vt:lpwstr>
      </vt:variant>
      <vt:variant>
        <vt:lpwstr/>
      </vt:variant>
      <vt:variant>
        <vt:i4>6291510</vt:i4>
      </vt:variant>
      <vt:variant>
        <vt:i4>3</vt:i4>
      </vt:variant>
      <vt:variant>
        <vt:i4>0</vt:i4>
      </vt:variant>
      <vt:variant>
        <vt:i4>5</vt:i4>
      </vt:variant>
      <vt:variant>
        <vt:lpwstr>garantf1://36666789.0/</vt:lpwstr>
      </vt:variant>
      <vt:variant>
        <vt:lpwstr/>
      </vt:variant>
      <vt:variant>
        <vt:i4>6619244</vt:i4>
      </vt:variant>
      <vt:variant>
        <vt:i4>0</vt:i4>
      </vt:variant>
      <vt:variant>
        <vt:i4>0</vt:i4>
      </vt:variant>
      <vt:variant>
        <vt:i4>5</vt:i4>
      </vt:variant>
      <vt:variant>
        <vt:lpwstr>consultantplus://offline/ref=7DEAE715A343528EDD364264CC336AFB01711902370D9239D28A5B02B28820E32BB5C7F1D7803E74Q0K4F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11Annenskoe</dc:creator>
  <cp:keywords/>
  <cp:lastModifiedBy>user</cp:lastModifiedBy>
  <cp:revision>12</cp:revision>
  <cp:lastPrinted>2021-10-13T13:24:00Z</cp:lastPrinted>
  <dcterms:created xsi:type="dcterms:W3CDTF">2016-03-23T14:24:00Z</dcterms:created>
  <dcterms:modified xsi:type="dcterms:W3CDTF">2022-07-14T08:09:00Z</dcterms:modified>
</cp:coreProperties>
</file>