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EB" w:rsidRDefault="00EB1CEB" w:rsidP="00EB1CE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1020" cy="853440"/>
            <wp:effectExtent l="19050" t="0" r="0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 xml:space="preserve"> Лоухский муниципальный район </w:t>
      </w:r>
    </w:p>
    <w:p w:rsidR="00EB1CEB" w:rsidRPr="00EB1CEB" w:rsidRDefault="00EB1CEB" w:rsidP="00EB1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1CEB">
        <w:rPr>
          <w:rFonts w:ascii="Times New Roman" w:hAnsi="Times New Roman" w:cs="Times New Roman"/>
          <w:sz w:val="28"/>
          <w:szCs w:val="28"/>
        </w:rPr>
        <w:t>Администрация Малиновараккского сельского поселения</w:t>
      </w:r>
    </w:p>
    <w:p w:rsidR="00EB1CEB" w:rsidRPr="000B5FCB" w:rsidRDefault="00EB1CEB" w:rsidP="00EB1CEB">
      <w:pPr>
        <w:widowControl w:val="0"/>
        <w:shd w:val="clear" w:color="auto" w:fill="FFFFFF"/>
        <w:tabs>
          <w:tab w:val="left" w:pos="8534"/>
        </w:tabs>
        <w:autoSpaceDE w:val="0"/>
        <w:autoSpaceDN w:val="0"/>
        <w:adjustRightInd w:val="0"/>
        <w:spacing w:before="499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№4</w:t>
      </w:r>
    </w:p>
    <w:p w:rsidR="00EB1CEB" w:rsidRPr="000B5FCB" w:rsidRDefault="00EB1CEB" w:rsidP="00EB1CEB">
      <w:pPr>
        <w:widowControl w:val="0"/>
        <w:shd w:val="clear" w:color="auto" w:fill="FFFFFF"/>
        <w:tabs>
          <w:tab w:val="left" w:pos="8534"/>
        </w:tabs>
        <w:autoSpaceDE w:val="0"/>
        <w:autoSpaceDN w:val="0"/>
        <w:adjustRightInd w:val="0"/>
        <w:spacing w:before="49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п. Малиновая Варакка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>08.04. 2024</w:t>
      </w: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г. 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1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1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5FCB">
        <w:rPr>
          <w:rFonts w:ascii="Times New Roman" w:eastAsia="Calibri" w:hAnsi="Times New Roman" w:cs="Times New Roman"/>
          <w:b/>
          <w:sz w:val="24"/>
          <w:szCs w:val="24"/>
        </w:rPr>
        <w:t>«Об утверждении муниципальной  целевой  программ</w:t>
      </w: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«По вопросам обеспечения пожарной безопасности на территории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Малиновараккского  сельского поселения </w:t>
      </w:r>
      <w:r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>на2024-2025</w:t>
      </w:r>
      <w:r w:rsidRPr="000B5FCB">
        <w:rPr>
          <w:rFonts w:ascii="Times New Roman" w:eastAsia="Calibri" w:hAnsi="Times New Roman" w:cs="Times New Roman"/>
          <w:b/>
          <w:sz w:val="24"/>
          <w:szCs w:val="24"/>
        </w:rPr>
        <w:t xml:space="preserve"> годы»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before="638" w:after="0" w:line="322" w:lineRule="exact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21.12.94 № 68-ФЗ «О защи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населения и территорий от чрезвычайных ситуаций природного и техноген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характера», от 21.12.94 № 69-ФЗ «О пожарной безопасности», от 06.10.2003 № 131-ФЗ «Об общих принципах организации местного само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управления в Российской Федерации» (с изменениями), от 22.07.2008 № 123-ФЗ «Технический регламент о требованиях пожарной безопасности», в целях защиты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Малиновараккского сельского поселения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угрозы при</w:t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родных пожаров:</w:t>
      </w: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CEB" w:rsidRPr="000B5FCB" w:rsidRDefault="00EB1CEB" w:rsidP="00EB1C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1.Утвердить  </w:t>
      </w:r>
      <w:r w:rsidRPr="000B5FCB">
        <w:rPr>
          <w:rFonts w:ascii="Times New Roman" w:eastAsia="Calibri" w:hAnsi="Times New Roman" w:cs="Times New Roman"/>
          <w:sz w:val="24"/>
          <w:szCs w:val="24"/>
        </w:rPr>
        <w:t>муниципальной  целевой  программ    «По вопросам обеспечения пожарной безопасности на территории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Малиновараккского сельского поселения   на2024-2025</w:t>
      </w:r>
      <w:r w:rsidRPr="000B5FCB">
        <w:rPr>
          <w:rFonts w:ascii="Times New Roman" w:eastAsia="Calibri" w:hAnsi="Times New Roman" w:cs="Times New Roman"/>
          <w:sz w:val="24"/>
          <w:szCs w:val="24"/>
        </w:rPr>
        <w:t xml:space="preserve"> годы»</w:t>
      </w:r>
    </w:p>
    <w:p w:rsidR="00EB1CEB" w:rsidRPr="000B5FCB" w:rsidRDefault="00EB1CEB" w:rsidP="00EB1CE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2. Настоящее постановление вступает в силу после  его официального опубликования (обнародования). </w:t>
      </w:r>
    </w:p>
    <w:p w:rsidR="00EB1CEB" w:rsidRPr="000B5FCB" w:rsidRDefault="00EB1CEB" w:rsidP="00EB1CE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</w:pPr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3. </w:t>
      </w:r>
      <w:proofErr w:type="gramStart"/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Контроль за</w:t>
      </w:r>
      <w:proofErr w:type="gramEnd"/>
      <w:r w:rsidRPr="000B5FC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 исполнением постановления оставляю за собой.</w:t>
      </w:r>
    </w:p>
    <w:p w:rsidR="00EB1CEB" w:rsidRPr="000B5FCB" w:rsidRDefault="00EB1CEB" w:rsidP="00EB1CEB">
      <w:pPr>
        <w:widowControl w:val="0"/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317" w:after="965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B1CEB" w:rsidRPr="000B5FCB">
          <w:pgSz w:w="11909" w:h="16834"/>
          <w:pgMar w:top="709" w:right="565" w:bottom="720" w:left="851" w:header="720" w:footer="720" w:gutter="0"/>
          <w:cols w:space="720"/>
        </w:sectPr>
      </w:pPr>
    </w:p>
    <w:p w:rsidR="00EB1CEB" w:rsidRPr="003F2CA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EB1CEB" w:rsidRPr="003F2CA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EB1CE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</w:t>
      </w:r>
    </w:p>
    <w:p w:rsidR="00EB1CE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Малиновараккского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>В.Я.Сидорко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</w:p>
    <w:p w:rsidR="00EB1CEB" w:rsidRPr="00BB6D57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</w:t>
      </w:r>
      <w:r w:rsidRPr="001E35A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</w:t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B1CEB" w:rsidRPr="000B5FCB" w:rsidRDefault="00EB1CEB" w:rsidP="00EB1C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5F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</w:t>
      </w:r>
    </w:p>
    <w:p w:rsidR="00EB1CEB" w:rsidRPr="000B5FCB" w:rsidRDefault="00EB1CEB" w:rsidP="00EB1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B1CEB" w:rsidRPr="000B5FCB">
          <w:type w:val="continuous"/>
          <w:pgSz w:w="11909" w:h="16834"/>
          <w:pgMar w:top="1440" w:right="584" w:bottom="720" w:left="1706" w:header="720" w:footer="720" w:gutter="0"/>
          <w:cols w:num="2" w:space="720" w:equalWidth="0">
            <w:col w:w="5098" w:space="567"/>
            <w:col w:w="3954"/>
          </w:cols>
        </w:sectPr>
      </w:pPr>
    </w:p>
    <w:p w:rsidR="00EB1CEB" w:rsidRPr="0089353A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89353A" w:rsidRDefault="00EB1CEB" w:rsidP="00EB1CEB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Утверждена </w:t>
      </w:r>
    </w:p>
    <w:p w:rsidR="00EB1CEB" w:rsidRPr="00543616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администрацией 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Малиновараккского сельского поселения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0076E">
        <w:rPr>
          <w:rFonts w:ascii="Times New Roman" w:eastAsia="Calibri" w:hAnsi="Times New Roman" w:cs="Times New Roman"/>
          <w:b/>
          <w:sz w:val="40"/>
          <w:szCs w:val="40"/>
        </w:rPr>
        <w:t>МУНИЦИПАЛЬНАЯ ЦЕЛЕВАЯ ПРОГРАММА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0076E">
        <w:rPr>
          <w:rFonts w:ascii="Times New Roman" w:eastAsia="Calibri" w:hAnsi="Times New Roman" w:cs="Times New Roman"/>
          <w:b/>
          <w:sz w:val="40"/>
          <w:szCs w:val="40"/>
        </w:rPr>
        <w:t>«По вопросам обеспечения пожарной безопасности на террито</w:t>
      </w:r>
      <w:r>
        <w:rPr>
          <w:rFonts w:ascii="Times New Roman" w:eastAsia="Calibri" w:hAnsi="Times New Roman" w:cs="Times New Roman"/>
          <w:b/>
          <w:sz w:val="40"/>
          <w:szCs w:val="40"/>
        </w:rPr>
        <w:t xml:space="preserve">рии Малиновараккского сельского поселения  </w:t>
      </w:r>
      <w:r w:rsidRPr="0060076E">
        <w:rPr>
          <w:rFonts w:ascii="Times New Roman" w:eastAsia="Calibri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Calibri" w:hAnsi="Times New Roman" w:cs="Times New Roman"/>
          <w:b/>
          <w:sz w:val="40"/>
          <w:szCs w:val="40"/>
        </w:rPr>
        <w:t>на 2024-2025</w:t>
      </w:r>
      <w:r w:rsidRPr="0060076E">
        <w:rPr>
          <w:rFonts w:ascii="Times New Roman" w:eastAsia="Calibri" w:hAnsi="Times New Roman" w:cs="Times New Roman"/>
          <w:b/>
          <w:sz w:val="40"/>
          <w:szCs w:val="40"/>
        </w:rPr>
        <w:t xml:space="preserve"> годы»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Паспорт </w:t>
      </w:r>
    </w:p>
    <w:p w:rsid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  «По вопросам обеспечения пожарной безопасности 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Малиновараккского</w:t>
      </w: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 </w:t>
      </w: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60076E">
        <w:rPr>
          <w:rFonts w:ascii="Times New Roman" w:eastAsia="Calibri" w:hAnsi="Times New Roman" w:cs="Times New Roman"/>
          <w:b/>
          <w:sz w:val="28"/>
          <w:szCs w:val="28"/>
        </w:rPr>
        <w:t>на</w:t>
      </w:r>
      <w:proofErr w:type="gramEnd"/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2024-2025</w:t>
      </w:r>
      <w:r w:rsidRPr="0060076E">
        <w:rPr>
          <w:rFonts w:ascii="Times New Roman" w:eastAsia="Calibri" w:hAnsi="Times New Roman" w:cs="Times New Roman"/>
          <w:b/>
          <w:sz w:val="28"/>
          <w:szCs w:val="28"/>
        </w:rPr>
        <w:t xml:space="preserve"> годы»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5505"/>
      </w:tblGrid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«По вопросам обеспечения пожарной безопасности на территории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Малиновараккского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сельского поселения  на 2024-2025гг.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  территории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2024-2025гг.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пр</w:t>
            </w:r>
            <w:proofErr w:type="gramEnd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отивопожарной защиты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5936" w:type="dxa"/>
          </w:tcPr>
          <w:p w:rsidR="00EB1CEB" w:rsidRPr="001B5111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EB1CEB" w:rsidRPr="001B5111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МСП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мероприятий осуществляется за счет средств бю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джета Малиновараккского сельского поселения.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Программы и объемы их </w:t>
            </w: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финансирования подлежат ежегодной корректировке:</w:t>
            </w:r>
          </w:p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- 2024 г. – 155 тыс. руб.</w:t>
            </w:r>
          </w:p>
          <w:p w:rsidR="00EB1CEB" w:rsidRPr="0060076E" w:rsidRDefault="009E76F4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- 2025 г. –250</w:t>
            </w:r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proofErr w:type="spellStart"/>
            <w:r w:rsidR="00EB1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 контроля</w:t>
            </w:r>
          </w:p>
        </w:tc>
        <w:tc>
          <w:tcPr>
            <w:tcW w:w="5936" w:type="dxa"/>
          </w:tcPr>
          <w:p w:rsidR="00EB1CEB" w:rsidRPr="0060076E" w:rsidRDefault="00EB1CEB" w:rsidP="00EE2BE5">
            <w:pPr>
              <w:spacing w:after="0" w:line="240" w:lineRule="auto"/>
              <w:ind w:left="180" w:righ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- укрепление пожарной безопа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Малиноваракккского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количества пожаров, гибели и </w:t>
            </w:r>
            <w:proofErr w:type="spellStart"/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>травмирования</w:t>
            </w:r>
            <w:proofErr w:type="spellEnd"/>
            <w:r w:rsidRPr="006007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относительное сокращение материального ущерба от пожаров</w:t>
            </w:r>
          </w:p>
        </w:tc>
      </w:tr>
      <w:tr w:rsidR="00EB1CEB" w:rsidRPr="0060076E" w:rsidTr="00EE2BE5">
        <w:tc>
          <w:tcPr>
            <w:tcW w:w="3244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6" w:type="dxa"/>
          </w:tcPr>
          <w:p w:rsidR="00EB1CEB" w:rsidRPr="0060076E" w:rsidRDefault="00EB1CEB" w:rsidP="00EE2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600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 осуществляет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глава Малиновараккского сельского поселения </w:t>
            </w:r>
          </w:p>
        </w:tc>
      </w:tr>
    </w:tbl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 Общее положение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1.1. Муниципальная целевая программа «По вопросам обеспечения пожарной безопасно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сти на территории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Малиновараккского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на 2023-2024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годы» (далее - Программа) определяет направления и механизмы реализации полномочий по обеспечению первичных мер пожарной безопасности на терр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усиления противопожарной защиты населения и материальных ценностей..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1.2. Программа разработана в соответствии с нормативными актами Российской Федерации, муниципальными нормативными актами: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5" w:history="1">
        <w:r w:rsidRPr="0060076E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6" w:history="1">
        <w:r w:rsidRPr="0060076E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от 21 декабря 1994 г. № 69-ФЗ «О пожарной безопасности»;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 Федеральным законом от 22 июля 2008г. № 123-ФЗ «Технический регламент о требованиях пожарной безопасности»</w:t>
      </w:r>
    </w:p>
    <w:p w:rsidR="00EB1CEB" w:rsidRPr="0060076E" w:rsidRDefault="00EB1CEB" w:rsidP="00EB1CEB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2. Содержание проблемы и обоснование необходимости ее</w:t>
      </w:r>
    </w:p>
    <w:p w:rsidR="00EB1CEB" w:rsidRPr="0060076E" w:rsidRDefault="00EB1CEB" w:rsidP="00EB1CEB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решения программными методами</w:t>
      </w:r>
    </w:p>
    <w:p w:rsidR="00EB1CEB" w:rsidRPr="0060076E" w:rsidRDefault="00EB1CEB" w:rsidP="00EB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076E">
        <w:rPr>
          <w:rFonts w:ascii="Times New Roman" w:eastAsia="Times New Roman" w:hAnsi="Times New Roman" w:cs="Times New Roman"/>
          <w:sz w:val="28"/>
          <w:szCs w:val="28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Малиновараккского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Times New Roman" w:hAnsi="Times New Roman" w:cs="Times New Roman"/>
          <w:sz w:val="28"/>
          <w:szCs w:val="28"/>
        </w:rPr>
        <w:t xml:space="preserve">  ведется определенная работа по предупреждению пожаров: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lastRenderedPageBreak/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EB1CEB" w:rsidRPr="0060076E" w:rsidRDefault="00EB1CEB" w:rsidP="00EB1CEB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-при проведении плановых проверок жилищного фонда особое внимание уделяется ветхому жилью, жилью</w:t>
      </w:r>
      <w:r w:rsidRPr="0060076E">
        <w:rPr>
          <w:rFonts w:ascii="Times New Roman" w:eastAsia="Calibri" w:hAnsi="Times New Roman" w:cs="Times New Roman"/>
          <w:bCs/>
          <w:sz w:val="28"/>
          <w:szCs w:val="28"/>
        </w:rPr>
        <w:t xml:space="preserve"> социально неадаптированных граждан.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EB1CEB" w:rsidRPr="0060076E" w:rsidRDefault="00EB1CEB" w:rsidP="00EB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разработку плана привлечения сил и сре</w:t>
      </w:r>
      <w:proofErr w:type="gramStart"/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дл</w:t>
      </w:r>
      <w:proofErr w:type="gramEnd"/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обеспечение беспрепятственного проезда пожарной техники к месту пожара;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7)  обеспечение связи и оповещения населения о пожаре;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EB1CEB" w:rsidRPr="0060076E" w:rsidRDefault="00EB1CEB" w:rsidP="00EB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EB1CEB" w:rsidRPr="0060076E" w:rsidRDefault="00EB1CEB" w:rsidP="00EB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EB1CEB" w:rsidRPr="0060076E" w:rsidRDefault="00EB1CEB" w:rsidP="00EB1CE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C507C">
        <w:rPr>
          <w:rFonts w:ascii="Times New Roman" w:eastAsia="Calibri" w:hAnsi="Times New Roman" w:cs="Times New Roman"/>
          <w:b/>
          <w:sz w:val="28"/>
          <w:szCs w:val="28"/>
        </w:rPr>
        <w:t>Основные цели и задачи реализации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3.1. Основной целью Программы является усиление системы противопожарной </w:t>
      </w:r>
      <w:r>
        <w:rPr>
          <w:rFonts w:ascii="Times New Roman" w:eastAsia="Calibri" w:hAnsi="Times New Roman" w:cs="Times New Roman"/>
          <w:sz w:val="28"/>
          <w:szCs w:val="28"/>
        </w:rPr>
        <w:t>защиты 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0076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создание необходимых условий для укрепления пожарной безопасности,  уменьшение материального ущерба от пожаров.</w:t>
      </w:r>
    </w:p>
    <w:p w:rsidR="00EB1CEB" w:rsidRPr="0060076E" w:rsidRDefault="00EB1CEB" w:rsidP="00EB1CE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 Для ее достижения необходимо решение следующих основных задач: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3.2.2. Повышение готовности добровольной пожарной дружины к тушению пожаров и ведению аварийно-спасательных работ;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3.3.Период д</w:t>
      </w:r>
      <w:r>
        <w:rPr>
          <w:rFonts w:ascii="Times New Roman" w:eastAsia="Calibri" w:hAnsi="Times New Roman" w:cs="Times New Roman"/>
          <w:sz w:val="28"/>
          <w:szCs w:val="28"/>
        </w:rPr>
        <w:t>ействия Программы - 4 года (2024-2028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гг.).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3.4. Предусмотренные в Программе мероприятия </w:t>
      </w:r>
      <w:proofErr w:type="gramStart"/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60076E">
        <w:rPr>
          <w:rFonts w:ascii="Times New Roman" w:eastAsia="Calibri" w:hAnsi="Times New Roman" w:cs="Times New Roman"/>
          <w:sz w:val="28"/>
          <w:szCs w:val="28"/>
        </w:rPr>
        <w:t>Приложение 1) имеют характер первичных мер пожарной безопасности и ставят своей целью решение  проблем укрепления противопожарной защиты терр</w:t>
      </w:r>
      <w:r>
        <w:rPr>
          <w:rFonts w:ascii="Times New Roman" w:eastAsia="Calibri" w:hAnsi="Times New Roman" w:cs="Times New Roman"/>
          <w:sz w:val="28"/>
          <w:szCs w:val="28"/>
        </w:rPr>
        <w:t>итории Малиновараккского сельского поселения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4. Ресурсное обеспечение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4.1. Программа реализуется за счет </w:t>
      </w:r>
      <w:r>
        <w:rPr>
          <w:rFonts w:ascii="Times New Roman" w:eastAsia="Calibri" w:hAnsi="Times New Roman" w:cs="Times New Roman"/>
          <w:sz w:val="28"/>
          <w:szCs w:val="28"/>
        </w:rPr>
        <w:t>средств</w:t>
      </w:r>
      <w:r w:rsidRPr="00BD4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Малиновараккского сельского поселения </w:t>
      </w:r>
      <w:r w:rsidRPr="0060076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4.2. Объем средств может ежегодно уточняться в установленном порядке.</w:t>
      </w:r>
    </w:p>
    <w:p w:rsidR="00EB1CEB" w:rsidRPr="007F60A5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7F60A5">
        <w:rPr>
          <w:rFonts w:ascii="Times New Roman" w:eastAsia="Calibri" w:hAnsi="Times New Roman" w:cs="Times New Roman"/>
          <w:b/>
          <w:sz w:val="28"/>
          <w:szCs w:val="28"/>
        </w:rPr>
        <w:t xml:space="preserve">Организация управления Программой и </w:t>
      </w:r>
    </w:p>
    <w:p w:rsidR="00EB1CEB" w:rsidRPr="007F60A5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F60A5">
        <w:rPr>
          <w:rFonts w:ascii="Times New Roman" w:eastAsia="Calibri" w:hAnsi="Times New Roman" w:cs="Times New Roman"/>
          <w:b/>
          <w:sz w:val="28"/>
          <w:szCs w:val="28"/>
        </w:rPr>
        <w:t>контроль за</w:t>
      </w:r>
      <w:proofErr w:type="gramEnd"/>
      <w:r w:rsidRPr="007F60A5">
        <w:rPr>
          <w:rFonts w:ascii="Times New Roman" w:eastAsia="Calibri" w:hAnsi="Times New Roman" w:cs="Times New Roman"/>
          <w:b/>
          <w:sz w:val="28"/>
          <w:szCs w:val="28"/>
        </w:rPr>
        <w:t xml:space="preserve"> ходом ее реализации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lastRenderedPageBreak/>
        <w:t>5.1. Админис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трация Малиновараккского сельского поселения </w:t>
      </w: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5.2. Общий контроль за реализацией Программы и контроль текущих мероприятий Программы осуществляе</w:t>
      </w:r>
      <w:r>
        <w:rPr>
          <w:rFonts w:ascii="Times New Roman" w:eastAsia="Calibri" w:hAnsi="Times New Roman" w:cs="Times New Roman"/>
          <w:sz w:val="28"/>
          <w:szCs w:val="28"/>
        </w:rPr>
        <w:t>т глава Малиновараккского сельского поселения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076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EB1CEB" w:rsidRPr="004C507C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4C507C">
        <w:rPr>
          <w:rFonts w:ascii="Times New Roman" w:eastAsia="Calibri" w:hAnsi="Times New Roman" w:cs="Times New Roman"/>
          <w:b/>
          <w:sz w:val="28"/>
          <w:szCs w:val="28"/>
        </w:rPr>
        <w:t>Оценка эффективности последствий реализации Программы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76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</w:r>
      <w:r w:rsidRPr="0060076E">
        <w:rPr>
          <w:rFonts w:ascii="Times New Roman" w:eastAsia="Calibri" w:hAnsi="Times New Roman" w:cs="Times New Roman"/>
          <w:sz w:val="28"/>
          <w:szCs w:val="28"/>
        </w:rPr>
        <w:softHyphen/>
        <w:t>___________________________</w:t>
      </w: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1CEB" w:rsidRPr="0060076E" w:rsidRDefault="00EB1CEB" w:rsidP="00EB1CEB">
      <w:pPr>
        <w:autoSpaceDE w:val="0"/>
        <w:autoSpaceDN w:val="0"/>
        <w:adjustRightInd w:val="0"/>
        <w:spacing w:before="240" w:after="240" w:line="240" w:lineRule="auto"/>
        <w:ind w:left="-1418" w:right="2102"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EB1CEB" w:rsidRPr="0060076E" w:rsidSect="00EB1CEB">
          <w:pgSz w:w="11906" w:h="16838"/>
          <w:pgMar w:top="719" w:right="1983" w:bottom="540" w:left="1440" w:header="709" w:footer="709" w:gutter="0"/>
          <w:cols w:space="708"/>
          <w:docGrid w:linePitch="360"/>
        </w:sectPr>
      </w:pPr>
    </w:p>
    <w:p w:rsidR="00EB1CEB" w:rsidRPr="00EB1CEB" w:rsidRDefault="00EB1CEB" w:rsidP="00EB1CEB">
      <w:pPr>
        <w:tabs>
          <w:tab w:val="left" w:pos="2977"/>
          <w:tab w:val="left" w:pos="9781"/>
        </w:tabs>
        <w:autoSpaceDE w:val="0"/>
        <w:autoSpaceDN w:val="0"/>
        <w:adjustRightInd w:val="0"/>
        <w:spacing w:after="0" w:line="240" w:lineRule="exact"/>
        <w:ind w:left="10632" w:firstLine="1134"/>
        <w:jc w:val="both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lastRenderedPageBreak/>
        <w:t>Приложение 1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t>к муниципальной Программе «По вопросам обеспечения пожарной безопасности на территории Малиновараккского сельского поселения на 2024-2025 годы»</w:t>
      </w:r>
    </w:p>
    <w:p w:rsidR="00EB1CEB" w:rsidRPr="00EB1CEB" w:rsidRDefault="00EB1CEB" w:rsidP="00EB1CEB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мероприятий муниципальной  Программы </w:t>
      </w:r>
    </w:p>
    <w:p w:rsidR="00EB1CEB" w:rsidRPr="00EB1CEB" w:rsidRDefault="00EB1CEB" w:rsidP="00EB1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«По вопросам обеспечения пожарной безопасности </w:t>
      </w:r>
    </w:p>
    <w:p w:rsidR="00EB1CEB" w:rsidRPr="00EB1CEB" w:rsidRDefault="00EB1CEB" w:rsidP="00EB1CEB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>на территории</w:t>
      </w:r>
      <w:r w:rsidRPr="00EB1CEB">
        <w:rPr>
          <w:rFonts w:ascii="Times New Roman" w:eastAsia="Calibri" w:hAnsi="Times New Roman" w:cs="Times New Roman"/>
        </w:rPr>
        <w:t xml:space="preserve"> Малиновараккского сельского поселения</w:t>
      </w:r>
      <w:r w:rsidRPr="00EB1CEB">
        <w:rPr>
          <w:rFonts w:ascii="Times New Roman" w:eastAsia="Times New Roman" w:hAnsi="Times New Roman" w:cs="Times New Roman"/>
          <w:b/>
          <w:bCs/>
          <w:lang w:eastAsia="ru-RU"/>
        </w:rPr>
        <w:t xml:space="preserve">  на 202-2025 годы»</w:t>
      </w:r>
    </w:p>
    <w:p w:rsidR="00EB1CEB" w:rsidRPr="00EB1CEB" w:rsidRDefault="00EB1CEB" w:rsidP="00EB1CEB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</w:rPr>
      </w:pPr>
      <w:r w:rsidRPr="00EB1CEB">
        <w:rPr>
          <w:rFonts w:ascii="Times New Roman" w:eastAsia="Calibri" w:hAnsi="Times New Roman" w:cs="Times New Roman"/>
        </w:rPr>
        <w:tab/>
      </w:r>
    </w:p>
    <w:tbl>
      <w:tblPr>
        <w:tblW w:w="15433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1836"/>
        <w:gridCol w:w="1985"/>
        <w:gridCol w:w="1134"/>
        <w:gridCol w:w="850"/>
        <w:gridCol w:w="586"/>
        <w:gridCol w:w="265"/>
        <w:gridCol w:w="850"/>
        <w:gridCol w:w="709"/>
        <w:gridCol w:w="1134"/>
        <w:gridCol w:w="5537"/>
      </w:tblGrid>
      <w:tr w:rsidR="00EB1CEB" w:rsidRPr="00EB1CEB" w:rsidTr="00EB1CEB">
        <w:trPr>
          <w:trHeight w:hRule="exact" w:val="647"/>
          <w:tblHeader/>
        </w:trPr>
        <w:tc>
          <w:tcPr>
            <w:tcW w:w="547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п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>/п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6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>Мероприятия</w:t>
            </w:r>
          </w:p>
          <w:p w:rsidR="00EB1CEB" w:rsidRPr="00EB1CEB" w:rsidRDefault="00EB1CEB" w:rsidP="00EE2BE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Источник </w:t>
            </w:r>
            <w:r w:rsidRPr="00EB1CEB">
              <w:rPr>
                <w:rFonts w:ascii="Times New Roman" w:eastAsia="Calibri" w:hAnsi="Times New Roman" w:cs="Times New Roman"/>
                <w:spacing w:val="-4"/>
              </w:rPr>
              <w:t>финансир</w:t>
            </w:r>
            <w:r w:rsidRPr="00EB1CEB">
              <w:rPr>
                <w:rFonts w:ascii="Times New Roman" w:eastAsia="Calibri" w:hAnsi="Times New Roman" w:cs="Times New Roman"/>
                <w:spacing w:val="-2"/>
              </w:rPr>
              <w:t>ования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4" w:type="dxa"/>
            <w:gridSpan w:val="6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Объем финансирования (тыс. </w:t>
            </w:r>
            <w:r w:rsidRPr="00EB1CEB">
              <w:rPr>
                <w:rFonts w:ascii="Times New Roman" w:eastAsia="Calibri" w:hAnsi="Times New Roman" w:cs="Times New Roman"/>
                <w:spacing w:val="-3"/>
              </w:rPr>
              <w:t>руб.),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 xml:space="preserve">Срок </w:t>
            </w:r>
            <w:r w:rsidRPr="00EB1CEB">
              <w:rPr>
                <w:rFonts w:ascii="Times New Roman" w:eastAsia="Calibri" w:hAnsi="Times New Roman" w:cs="Times New Roman"/>
                <w:spacing w:val="-3"/>
              </w:rPr>
              <w:t>исполнения</w:t>
            </w:r>
          </w:p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2"/>
              </w:rPr>
              <w:t>Исполнитель</w:t>
            </w:r>
          </w:p>
        </w:tc>
      </w:tr>
      <w:tr w:rsidR="00EB1CEB" w:rsidRPr="00EB1CEB" w:rsidTr="00EB1CEB">
        <w:trPr>
          <w:trHeight w:hRule="exact" w:val="326"/>
          <w:tblHeader/>
        </w:trPr>
        <w:tc>
          <w:tcPr>
            <w:tcW w:w="547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6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всего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2023</w:t>
            </w:r>
          </w:p>
        </w:tc>
        <w:tc>
          <w:tcPr>
            <w:tcW w:w="851" w:type="dxa"/>
            <w:gridSpan w:val="2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2024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2025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B1CEB" w:rsidRPr="00EB1CEB" w:rsidTr="00EB1CEB">
        <w:trPr>
          <w:trHeight w:hRule="exact" w:val="962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Организационное обеспечение реализации</w:t>
            </w:r>
          </w:p>
          <w:p w:rsidR="00EB1CEB" w:rsidRPr="00EB1CEB" w:rsidRDefault="00EB1CEB" w:rsidP="00EE2BE5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Программы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Малиновараккского сельского поселения</w:t>
            </w:r>
            <w:r w:rsidRPr="00EB1C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  <w:r w:rsidRPr="00EB1CEB">
              <w:rPr>
                <w:rFonts w:ascii="Times New Roman" w:eastAsia="Calibri" w:hAnsi="Times New Roman" w:cs="Times New Roman"/>
              </w:rPr>
              <w:t xml:space="preserve">  с/</w:t>
            </w:r>
            <w:proofErr w:type="spellStart"/>
            <w:proofErr w:type="gramStart"/>
            <w:r w:rsidRPr="00EB1CEB">
              <w:rPr>
                <w:rFonts w:ascii="Times New Roman" w:eastAsia="Calibri" w:hAnsi="Times New Roman" w:cs="Times New Roman"/>
              </w:rPr>
              <w:t>п</w:t>
            </w:r>
            <w:proofErr w:type="spellEnd"/>
            <w:proofErr w:type="gramEnd"/>
            <w:r w:rsidRPr="00EB1CEB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EB1CEB">
              <w:rPr>
                <w:rFonts w:ascii="Times New Roman" w:eastAsia="Calibri" w:hAnsi="Times New Roman" w:cs="Times New Roman"/>
              </w:rPr>
              <w:t>Глинкинское</w:t>
            </w:r>
            <w:proofErr w:type="spellEnd"/>
            <w:r w:rsidRPr="00EB1CEB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200 тыс.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7"/>
              </w:rPr>
              <w:t>руб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155 тыс.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7"/>
              </w:rPr>
              <w:t>руб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7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9E76F4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>
              <w:rPr>
                <w:rFonts w:ascii="Times New Roman" w:eastAsia="Calibri" w:hAnsi="Times New Roman" w:cs="Times New Roman"/>
                <w:spacing w:val="-6"/>
              </w:rPr>
              <w:t>250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B1CEB" w:rsidRPr="00EB1CEB" w:rsidTr="00EB1CEB">
        <w:trPr>
          <w:trHeight w:hRule="exact" w:val="234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1.1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3"/>
              </w:rPr>
            </w:pPr>
            <w:r w:rsidRPr="00EB1CEB">
              <w:rPr>
                <w:rFonts w:ascii="Times New Roman" w:eastAsia="Calibri" w:hAnsi="Times New Roman" w:cs="Times New Roman"/>
                <w:spacing w:val="1"/>
              </w:rPr>
              <w:t xml:space="preserve">Разработка и утверждение комплекса мероприятий по </w:t>
            </w:r>
            <w:r w:rsidRPr="00EB1CEB">
              <w:rPr>
                <w:rFonts w:ascii="Times New Roman" w:eastAsia="Calibri" w:hAnsi="Times New Roman" w:cs="Times New Roman"/>
                <w:spacing w:val="3"/>
              </w:rPr>
              <w:t xml:space="preserve">обеспечению пожарной безопасности муниципального  жилищного фонда и 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3"/>
              </w:rPr>
            </w:pP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3"/>
              </w:rPr>
              <w:t>частного жилья (на следующий год)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2024-2025гг.     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 сельского поселения</w:t>
            </w:r>
            <w:r w:rsidRPr="00EB1C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</w:p>
        </w:tc>
      </w:tr>
      <w:tr w:rsidR="00EB1CEB" w:rsidRPr="00EB1CEB" w:rsidTr="00EB1CEB">
        <w:trPr>
          <w:trHeight w:hRule="exact" w:val="2681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1.2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Организация пожарно-технического обследования – ведение текущего мониторинга состояния пожарной безопасности  предприятий, объектов жилого сектора, территорий поселения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Сельского поселения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9E76F4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250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9E76F4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>
              <w:rPr>
                <w:rFonts w:ascii="Times New Roman" w:eastAsia="Calibri" w:hAnsi="Times New Roman" w:cs="Times New Roman"/>
                <w:spacing w:val="-7"/>
              </w:rPr>
              <w:t>200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9E76F4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>
              <w:rPr>
                <w:rFonts w:ascii="Times New Roman" w:eastAsia="Calibri" w:hAnsi="Times New Roman" w:cs="Times New Roman"/>
                <w:spacing w:val="-6"/>
              </w:rPr>
              <w:t>250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  Ежегодно 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</w:t>
            </w:r>
          </w:p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</w:p>
        </w:tc>
      </w:tr>
      <w:tr w:rsidR="00EB1CEB" w:rsidRPr="00EB1CEB" w:rsidTr="00EB1CEB">
        <w:trPr>
          <w:trHeight w:hRule="exact" w:val="1974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1.3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(март-апрель)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Администрация </w:t>
            </w:r>
          </w:p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Лоухского муниципального района </w:t>
            </w:r>
          </w:p>
        </w:tc>
      </w:tr>
      <w:tr w:rsidR="00EB1CEB" w:rsidRPr="00EB1CEB" w:rsidTr="00EB1CEB">
        <w:trPr>
          <w:trHeight w:hRule="exact" w:val="1446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Укрепление противопожарного состояния учреждений, жилого фонда, территории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4"/>
              </w:rPr>
              <w:t>Сарыбалыкского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сельсовета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Лоухского муниципального района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Лоухского муниципального района</w:t>
            </w:r>
          </w:p>
          <w:p w:rsidR="00EB1CEB" w:rsidRPr="00EB1CEB" w:rsidRDefault="00EB1CEB" w:rsidP="00EE2BE5">
            <w:pPr>
              <w:shd w:val="clear" w:color="auto" w:fill="FFFFFF"/>
              <w:ind w:left="12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B1CEB" w:rsidRPr="00EB1CEB" w:rsidTr="00EB1CEB">
        <w:trPr>
          <w:trHeight w:hRule="exact" w:val="172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Малиновараккского</w:t>
            </w:r>
          </w:p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Сельского поселения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34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 w:rsidRPr="00EB1CEB">
              <w:rPr>
                <w:rFonts w:ascii="Times New Roman" w:eastAsia="Calibri" w:hAnsi="Times New Roman" w:cs="Times New Roman"/>
                <w:spacing w:val="-5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34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 w:rsidRPr="00EB1CEB">
              <w:rPr>
                <w:rFonts w:ascii="Times New Roman" w:eastAsia="Calibri" w:hAnsi="Times New Roman" w:cs="Times New Roman"/>
                <w:spacing w:val="-5"/>
              </w:rPr>
              <w:t>0</w:t>
            </w:r>
          </w:p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1-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Малиновараккского</w:t>
            </w:r>
          </w:p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Сельского поселения  </w:t>
            </w:r>
          </w:p>
        </w:tc>
      </w:tr>
      <w:tr w:rsidR="00EB1CEB" w:rsidRPr="00EB1CEB" w:rsidTr="00EB1CEB">
        <w:trPr>
          <w:trHeight w:hRule="exact" w:val="173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2.2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5"/>
              </w:rPr>
            </w:pPr>
            <w:r w:rsidRPr="00EB1CEB">
              <w:rPr>
                <w:rFonts w:ascii="Times New Roman" w:eastAsia="Calibri" w:hAnsi="Times New Roman" w:cs="Times New Roman"/>
                <w:spacing w:val="-5"/>
              </w:rPr>
              <w:t>4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 в весенний и осенний периоды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596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Контроль за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состоянием пожарных водоемов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средств бюджета ЛМР  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-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 Администрация  ЛМР </w:t>
            </w:r>
          </w:p>
        </w:tc>
      </w:tr>
      <w:tr w:rsidR="00EB1CEB" w:rsidRPr="00EB1CEB" w:rsidTr="00EB1CEB">
        <w:trPr>
          <w:trHeight w:hRule="exact" w:val="1689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2.4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Весной и осенью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949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2.5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Проверка  пожаробезопасности помещений, зданий жилого сектора. 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317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2.7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Выполнить подъезды с площадками (пирсами) к 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4"/>
              </w:rPr>
              <w:t>м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для установки пожарных автомобилей и забора воды в любое время года естественным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4"/>
              </w:rPr>
              <w:t>водоисточникам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(прудам) с твердым покрытием размерами не менее 12*12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3-4 квартал  года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690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2.8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Содержание ДПД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</w:t>
            </w:r>
          </w:p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>МСП</w:t>
            </w:r>
          </w:p>
        </w:tc>
      </w:tr>
      <w:tr w:rsidR="00EB1CEB" w:rsidRPr="00EB1CEB" w:rsidTr="00EB1CEB">
        <w:trPr>
          <w:trHeight w:hRule="exact" w:val="1733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</w:rPr>
            </w:pPr>
            <w:r w:rsidRPr="00EB1CEB">
              <w:rPr>
                <w:rFonts w:ascii="Times New Roman" w:eastAsia="Calibri" w:hAnsi="Times New Roman" w:cs="Times New Roman"/>
              </w:rPr>
              <w:t xml:space="preserve">Администрация МСП </w:t>
            </w:r>
          </w:p>
        </w:tc>
      </w:tr>
      <w:tr w:rsidR="00EB1CEB" w:rsidRPr="00EB1CEB" w:rsidTr="00EB1CEB">
        <w:trPr>
          <w:trHeight w:hRule="exact" w:val="1563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3.1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1 раз в 3 года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-27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Глава поселения МСП</w:t>
            </w:r>
          </w:p>
        </w:tc>
      </w:tr>
      <w:tr w:rsidR="00EB1CEB" w:rsidRPr="00EB1CEB" w:rsidTr="00EB1CEB">
        <w:trPr>
          <w:trHeight w:hRule="exact" w:val="2158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lastRenderedPageBreak/>
              <w:t>3.2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МСП</w:t>
            </w:r>
          </w:p>
        </w:tc>
      </w:tr>
      <w:tr w:rsidR="00EB1CEB" w:rsidRPr="00EB1CEB" w:rsidTr="00EB1CEB">
        <w:trPr>
          <w:trHeight w:hRule="exact" w:val="1637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3.3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1575"/>
        </w:trPr>
        <w:tc>
          <w:tcPr>
            <w:tcW w:w="547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2"/>
              </w:rPr>
            </w:pPr>
            <w:r w:rsidRPr="00EB1CEB">
              <w:rPr>
                <w:rFonts w:ascii="Times New Roman" w:eastAsia="Calibri" w:hAnsi="Times New Roman" w:cs="Times New Roman"/>
                <w:spacing w:val="-12"/>
              </w:rPr>
              <w:t>3.5</w:t>
            </w:r>
          </w:p>
        </w:tc>
        <w:tc>
          <w:tcPr>
            <w:tcW w:w="1836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985" w:type="dxa"/>
            <w:shd w:val="clear" w:color="auto" w:fill="FFFFFF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Бюджет   МСП</w:t>
            </w: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  <w:r w:rsidRPr="00EB1CEB">
              <w:rPr>
                <w:rFonts w:ascii="Times New Roman" w:eastAsia="Calibri" w:hAnsi="Times New Roman" w:cs="Times New Roman"/>
                <w:spacing w:val="-7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EB1CEB">
              <w:rPr>
                <w:rFonts w:ascii="Times New Roman" w:eastAsia="Calibri" w:hAnsi="Times New Roman" w:cs="Times New Roman"/>
                <w:spacing w:val="-6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Весь период</w:t>
            </w:r>
          </w:p>
        </w:tc>
        <w:tc>
          <w:tcPr>
            <w:tcW w:w="5537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485"/>
        </w:trPr>
        <w:tc>
          <w:tcPr>
            <w:tcW w:w="4368" w:type="dxa"/>
            <w:gridSpan w:val="3"/>
            <w:shd w:val="clear" w:color="auto" w:fill="FFFFFF"/>
            <w:vAlign w:val="center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>В С Е Г О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: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4 тыс. </w:t>
            </w:r>
            <w:proofErr w:type="spellStart"/>
            <w:r w:rsidRPr="00EB1CEB">
              <w:rPr>
                <w:rFonts w:ascii="Times New Roman" w:eastAsia="Calibri" w:hAnsi="Times New Roman" w:cs="Times New Roman"/>
                <w:spacing w:val="-4"/>
              </w:rPr>
              <w:t>руб</w:t>
            </w:r>
            <w:proofErr w:type="spellEnd"/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</w:rPr>
            </w:pPr>
          </w:p>
        </w:tc>
        <w:tc>
          <w:tcPr>
            <w:tcW w:w="850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709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1134" w:type="dxa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>31.12.2024г.</w:t>
            </w:r>
          </w:p>
        </w:tc>
        <w:tc>
          <w:tcPr>
            <w:tcW w:w="5537" w:type="dxa"/>
            <w:tcBorders>
              <w:right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</w:rPr>
              <w:t>Администрация МСП</w:t>
            </w:r>
          </w:p>
        </w:tc>
      </w:tr>
      <w:tr w:rsidR="00EB1CEB" w:rsidRPr="00EB1CEB" w:rsidTr="00EB1CEB">
        <w:trPr>
          <w:trHeight w:hRule="exact" w:val="491"/>
        </w:trPr>
        <w:tc>
          <w:tcPr>
            <w:tcW w:w="4368" w:type="dxa"/>
            <w:gridSpan w:val="3"/>
            <w:shd w:val="clear" w:color="auto" w:fill="FFFFFF"/>
            <w:vAlign w:val="center"/>
          </w:tcPr>
          <w:p w:rsidR="00EB1CEB" w:rsidRPr="00EB1CEB" w:rsidRDefault="00EB1CEB" w:rsidP="00EE2BE5">
            <w:pPr>
              <w:rPr>
                <w:rFonts w:ascii="Times New Roman" w:eastAsia="Calibri" w:hAnsi="Times New Roman" w:cs="Times New Roman"/>
                <w:spacing w:val="-1"/>
              </w:rPr>
            </w:pPr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И Т О Г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>О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 </w:t>
            </w:r>
            <w:proofErr w:type="gramStart"/>
            <w:r w:rsidRPr="00EB1CEB">
              <w:rPr>
                <w:rFonts w:ascii="Times New Roman" w:eastAsia="Calibri" w:hAnsi="Times New Roman" w:cs="Times New Roman"/>
                <w:spacing w:val="-1"/>
              </w:rPr>
              <w:t>за</w:t>
            </w:r>
            <w:proofErr w:type="gramEnd"/>
            <w:r w:rsidRPr="00EB1CEB">
              <w:rPr>
                <w:rFonts w:ascii="Times New Roman" w:eastAsia="Calibri" w:hAnsi="Times New Roman" w:cs="Times New Roman"/>
                <w:spacing w:val="-1"/>
              </w:rPr>
              <w:t xml:space="preserve"> весь период:</w:t>
            </w:r>
          </w:p>
        </w:tc>
        <w:tc>
          <w:tcPr>
            <w:tcW w:w="2570" w:type="dxa"/>
            <w:gridSpan w:val="3"/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  <w:tc>
          <w:tcPr>
            <w:tcW w:w="2958" w:type="dxa"/>
            <w:gridSpan w:val="4"/>
            <w:shd w:val="clear" w:color="auto" w:fill="FFFFFF"/>
            <w:vAlign w:val="center"/>
          </w:tcPr>
          <w:p w:rsidR="00EB1CEB" w:rsidRPr="00EB1CEB" w:rsidRDefault="00EB1CEB" w:rsidP="00EE2BE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</w:rPr>
            </w:pPr>
            <w:r w:rsidRPr="00EB1CEB">
              <w:rPr>
                <w:rFonts w:ascii="Times New Roman" w:eastAsia="Calibri" w:hAnsi="Times New Roman" w:cs="Times New Roman"/>
                <w:spacing w:val="-4"/>
              </w:rPr>
              <w:t xml:space="preserve">4 тыс. руб. </w:t>
            </w:r>
          </w:p>
        </w:tc>
        <w:tc>
          <w:tcPr>
            <w:tcW w:w="5537" w:type="dxa"/>
            <w:tcBorders>
              <w:right w:val="single" w:sz="4" w:space="0" w:color="auto"/>
            </w:tcBorders>
            <w:shd w:val="clear" w:color="auto" w:fill="FFFFFF"/>
          </w:tcPr>
          <w:p w:rsidR="00EB1CEB" w:rsidRPr="00EB1CEB" w:rsidRDefault="00EB1CEB" w:rsidP="00EE2BE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</w:p>
        </w:tc>
      </w:tr>
    </w:tbl>
    <w:p w:rsidR="00EB1CEB" w:rsidRPr="0060076E" w:rsidRDefault="00EB1CEB" w:rsidP="00EB1CEB">
      <w:pPr>
        <w:autoSpaceDE w:val="0"/>
        <w:autoSpaceDN w:val="0"/>
        <w:adjustRightInd w:val="0"/>
        <w:spacing w:after="0" w:line="240" w:lineRule="auto"/>
        <w:ind w:left="11340"/>
        <w:jc w:val="both"/>
        <w:rPr>
          <w:rFonts w:ascii="Calibri" w:eastAsia="Calibri" w:hAnsi="Calibri" w:cs="Times New Roman"/>
        </w:rPr>
      </w:pPr>
    </w:p>
    <w:p w:rsidR="00486B29" w:rsidRDefault="00486B29"/>
    <w:sectPr w:rsidR="00486B29" w:rsidSect="00EB1C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E182C"/>
    <w:rsid w:val="00486B29"/>
    <w:rsid w:val="009E76F4"/>
    <w:rsid w:val="00AE182C"/>
    <w:rsid w:val="00D21237"/>
    <w:rsid w:val="00EB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C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2136</Words>
  <Characters>12176</Characters>
  <Application>Microsoft Office Word</Application>
  <DocSecurity>0</DocSecurity>
  <Lines>101</Lines>
  <Paragraphs>28</Paragraphs>
  <ScaleCrop>false</ScaleCrop>
  <Company>Krokoz™</Company>
  <LinksUpToDate>false</LinksUpToDate>
  <CharactersWithSpaces>14284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Аминистрация_Малина</cp:lastModifiedBy>
  <cp:revision>3</cp:revision>
  <dcterms:created xsi:type="dcterms:W3CDTF">2024-06-28T11:48:00Z</dcterms:created>
  <dcterms:modified xsi:type="dcterms:W3CDTF">2025-01-20T13:39:00Z</dcterms:modified>
</cp:coreProperties>
</file>