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DB3" w:rsidRPr="00531DB3" w:rsidRDefault="00531DB3" w:rsidP="00531DB3">
      <w:pPr>
        <w:spacing w:after="0" w:line="240" w:lineRule="auto"/>
        <w:ind w:left="3538" w:right="4150"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31DB3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40185" cy="857250"/>
            <wp:effectExtent l="19050" t="0" r="0" b="0"/>
            <wp:docPr id="1" name="Рисунок 1" descr="Малиноварак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алиноварака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8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DB3" w:rsidRPr="00531DB3" w:rsidRDefault="00531DB3" w:rsidP="00531DB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31DB3"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531DB3" w:rsidRPr="00531DB3" w:rsidRDefault="00531DB3" w:rsidP="00531DB3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31DB3">
        <w:rPr>
          <w:rFonts w:ascii="Times New Roman" w:eastAsia="Times New Roman" w:hAnsi="Times New Roman"/>
          <w:b/>
          <w:sz w:val="28"/>
          <w:szCs w:val="28"/>
          <w:lang w:eastAsia="ru-RU"/>
        </w:rPr>
        <w:t>Республика Карелия</w:t>
      </w:r>
    </w:p>
    <w:p w:rsidR="00531DB3" w:rsidRPr="00531DB3" w:rsidRDefault="00531DB3" w:rsidP="00531DB3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31DB3">
        <w:rPr>
          <w:rFonts w:ascii="Times New Roman" w:eastAsia="Times New Roman" w:hAnsi="Times New Roman"/>
          <w:b/>
          <w:sz w:val="28"/>
          <w:szCs w:val="28"/>
          <w:lang w:eastAsia="ru-RU"/>
        </w:rPr>
        <w:t>Лоухский муниципальный район</w:t>
      </w:r>
    </w:p>
    <w:p w:rsidR="00531DB3" w:rsidRPr="00531DB3" w:rsidRDefault="00531DB3" w:rsidP="00531DB3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31DB3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 Малиновараккского сельского поселения</w:t>
      </w:r>
    </w:p>
    <w:p w:rsidR="00531DB3" w:rsidRPr="00531DB3" w:rsidRDefault="00531DB3" w:rsidP="00531DB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31DB3" w:rsidRPr="00531DB3" w:rsidRDefault="00531DB3" w:rsidP="00531DB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31DB3" w:rsidRPr="00531DB3" w:rsidRDefault="00531DB3" w:rsidP="00531DB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1DB3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№  </w:t>
      </w:r>
      <w:r w:rsidR="00B73C55">
        <w:rPr>
          <w:rFonts w:ascii="Times New Roman" w:eastAsia="Times New Roman" w:hAnsi="Times New Roman"/>
          <w:sz w:val="28"/>
          <w:szCs w:val="28"/>
          <w:lang w:eastAsia="ru-RU"/>
        </w:rPr>
        <w:t>11</w:t>
      </w:r>
    </w:p>
    <w:p w:rsidR="00531DB3" w:rsidRPr="00531DB3" w:rsidRDefault="00531DB3" w:rsidP="00531D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531DB3" w:rsidRPr="00531DB3" w:rsidRDefault="00531DB3" w:rsidP="00531D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531DB3" w:rsidRPr="00531DB3" w:rsidRDefault="00531DB3" w:rsidP="00531D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31DB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п. </w:t>
      </w:r>
      <w:proofErr w:type="gramStart"/>
      <w:r w:rsidRPr="00531DB3">
        <w:rPr>
          <w:rFonts w:ascii="Times New Roman" w:eastAsia="Times New Roman" w:hAnsi="Times New Roman"/>
          <w:bCs/>
          <w:sz w:val="28"/>
          <w:szCs w:val="28"/>
          <w:lang w:eastAsia="ru-RU"/>
        </w:rPr>
        <w:t>Малиновая</w:t>
      </w:r>
      <w:proofErr w:type="gramEnd"/>
      <w:r w:rsidRPr="00531DB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Варакка</w:t>
      </w:r>
      <w:r w:rsidRPr="00531DB3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531DB3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  </w:t>
      </w:r>
      <w:r w:rsidRPr="00531DB3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531DB3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531DB3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531DB3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«</w:t>
      </w:r>
      <w:r w:rsidR="00B73C55">
        <w:rPr>
          <w:rFonts w:ascii="Times New Roman" w:eastAsia="Times New Roman" w:hAnsi="Times New Roman"/>
          <w:bCs/>
          <w:sz w:val="28"/>
          <w:szCs w:val="28"/>
          <w:lang w:eastAsia="ru-RU"/>
        </w:rPr>
        <w:t>06</w:t>
      </w:r>
      <w:r w:rsidRPr="00531DB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» </w:t>
      </w:r>
      <w:r w:rsidR="00B73C55">
        <w:rPr>
          <w:rFonts w:ascii="Times New Roman" w:eastAsia="Times New Roman" w:hAnsi="Times New Roman"/>
          <w:bCs/>
          <w:sz w:val="28"/>
          <w:szCs w:val="28"/>
          <w:lang w:eastAsia="ru-RU"/>
        </w:rPr>
        <w:t>октября</w:t>
      </w:r>
      <w:r w:rsidR="0078013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73C55">
        <w:rPr>
          <w:rFonts w:ascii="Times New Roman" w:eastAsia="Times New Roman" w:hAnsi="Times New Roman"/>
          <w:bCs/>
          <w:sz w:val="28"/>
          <w:szCs w:val="28"/>
          <w:lang w:eastAsia="ru-RU"/>
        </w:rPr>
        <w:t>2021</w:t>
      </w:r>
      <w:r w:rsidRPr="00531DB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</w:t>
      </w:r>
    </w:p>
    <w:p w:rsidR="00531DB3" w:rsidRPr="00531DB3" w:rsidRDefault="00531DB3" w:rsidP="00531DB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93"/>
        <w:gridCol w:w="3578"/>
      </w:tblGrid>
      <w:tr w:rsidR="00531DB3" w:rsidRPr="00531DB3" w:rsidTr="00230C91">
        <w:tc>
          <w:tcPr>
            <w:tcW w:w="6204" w:type="dxa"/>
            <w:shd w:val="clear" w:color="auto" w:fill="auto"/>
          </w:tcPr>
          <w:p w:rsidR="00531DB3" w:rsidRPr="00531DB3" w:rsidRDefault="00531DB3" w:rsidP="00531DB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bookmarkStart w:id="0" w:name="4"/>
            <w:bookmarkEnd w:id="0"/>
          </w:p>
        </w:tc>
        <w:tc>
          <w:tcPr>
            <w:tcW w:w="3701" w:type="dxa"/>
            <w:shd w:val="clear" w:color="auto" w:fill="auto"/>
          </w:tcPr>
          <w:p w:rsidR="00531DB3" w:rsidRPr="00531DB3" w:rsidRDefault="00531DB3" w:rsidP="00531D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2111E4" w:rsidRDefault="00531DB3" w:rsidP="00B73C55">
      <w:pPr>
        <w:spacing w:after="0" w:line="240" w:lineRule="auto"/>
        <w:ind w:right="425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31DB3">
        <w:rPr>
          <w:rFonts w:ascii="Times New Roman" w:eastAsia="Times New Roman" w:hAnsi="Times New Roman"/>
          <w:b/>
          <w:sz w:val="24"/>
          <w:szCs w:val="24"/>
          <w:lang w:eastAsia="ru-RU"/>
        </w:rPr>
        <w:t>«Об утверждении административного регламента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2111E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Администрации </w:t>
      </w:r>
    </w:p>
    <w:p w:rsidR="00B73C55" w:rsidRDefault="002111E4" w:rsidP="00B73C55">
      <w:pPr>
        <w:spacing w:after="0" w:line="240" w:lineRule="auto"/>
        <w:ind w:right="425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Малиновараккского сельского поселения                      </w:t>
      </w:r>
      <w:r w:rsidR="00B73C55">
        <w:rPr>
          <w:rFonts w:ascii="Times New Roman" w:eastAsia="Times New Roman" w:hAnsi="Times New Roman"/>
          <w:b/>
          <w:sz w:val="24"/>
          <w:szCs w:val="24"/>
          <w:lang w:eastAsia="ru-RU"/>
        </w:rPr>
        <w:t>по предоставлению</w:t>
      </w:r>
      <w:r w:rsidR="00531DB3" w:rsidRPr="00531DB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муниципальной услуги «Выдача разрешений на снос зеленых насаждений</w:t>
      </w:r>
      <w:r w:rsidR="00B73C5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 территории </w:t>
      </w:r>
    </w:p>
    <w:p w:rsidR="00531DB3" w:rsidRPr="00531DB3" w:rsidRDefault="00B73C55" w:rsidP="00B73C55">
      <w:pPr>
        <w:spacing w:after="0" w:line="240" w:lineRule="auto"/>
        <w:ind w:right="425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Малиновараккского сельского поселения в новой редакции</w:t>
      </w:r>
      <w:r w:rsidR="00531DB3" w:rsidRPr="00531DB3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</w:p>
    <w:p w:rsidR="00531DB3" w:rsidRPr="00531DB3" w:rsidRDefault="00531DB3" w:rsidP="00531DB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531DB3" w:rsidRPr="00531DB3" w:rsidRDefault="00531DB3" w:rsidP="00531DB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31DB3"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основании Федерального закона от 06.10.2003 г. № 131-ФЗ «Об общих принципах организации местного самоуправления в Российской Федерации», Федерального закона от 27.07.2010 г. № 210-ФЗ «Об организации предоставления государственных и муниципальных услуг», Устава Малиновараккского сельского поселения, </w:t>
      </w:r>
    </w:p>
    <w:p w:rsidR="00531DB3" w:rsidRPr="00531DB3" w:rsidRDefault="00D60AE6" w:rsidP="00D60A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</w:t>
      </w:r>
      <w:r w:rsidR="00531DB3" w:rsidRPr="00531DB3">
        <w:rPr>
          <w:rFonts w:ascii="Times New Roman" w:eastAsia="Times New Roman" w:hAnsi="Times New Roman"/>
          <w:sz w:val="24"/>
          <w:szCs w:val="24"/>
          <w:lang w:eastAsia="ru-RU"/>
        </w:rPr>
        <w:t>Администрация Малиновараккского сельского поселения</w:t>
      </w:r>
    </w:p>
    <w:p w:rsidR="00230C91" w:rsidRDefault="00230C91" w:rsidP="00531DB3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531DB3" w:rsidRPr="00531DB3" w:rsidRDefault="00531DB3" w:rsidP="00531DB3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31D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ПОСТАНОВЛЯЕТ:</w:t>
      </w:r>
    </w:p>
    <w:p w:rsidR="00531DB3" w:rsidRPr="00531DB3" w:rsidRDefault="00531DB3" w:rsidP="00531DB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31DB3" w:rsidRDefault="00531DB3" w:rsidP="00B73C5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31DB3"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Утвердить </w:t>
      </w:r>
      <w:r w:rsidR="00B73C55">
        <w:rPr>
          <w:rFonts w:ascii="Times New Roman" w:eastAsia="Times New Roman" w:hAnsi="Times New Roman"/>
          <w:sz w:val="24"/>
          <w:szCs w:val="24"/>
          <w:lang w:eastAsia="ru-RU"/>
        </w:rPr>
        <w:t>административный регламент</w:t>
      </w:r>
      <w:r w:rsidR="00B73C55" w:rsidRPr="00B73C55">
        <w:rPr>
          <w:rFonts w:ascii="Times New Roman" w:eastAsia="Times New Roman" w:hAnsi="Times New Roman"/>
          <w:sz w:val="24"/>
          <w:szCs w:val="24"/>
          <w:lang w:eastAsia="ru-RU"/>
        </w:rPr>
        <w:t xml:space="preserve"> по предоставлению муниципальной услуги «Выдача разрешений на снос зеленых насаждений на территории Малиновараккского сельского поселения в новой редакции </w:t>
      </w:r>
      <w:r w:rsidRPr="00B73C55">
        <w:rPr>
          <w:rFonts w:ascii="Times New Roman" w:eastAsia="Times New Roman" w:hAnsi="Times New Roman"/>
          <w:sz w:val="24"/>
          <w:szCs w:val="24"/>
          <w:lang w:eastAsia="ru-RU"/>
        </w:rPr>
        <w:t>(приложение).</w:t>
      </w:r>
    </w:p>
    <w:p w:rsidR="00F107FA" w:rsidRPr="00B73C55" w:rsidRDefault="00230C91" w:rsidP="00D60AE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Постановление </w:t>
      </w:r>
      <w:r w:rsidR="00D60AE6" w:rsidRPr="00D60AE6">
        <w:rPr>
          <w:rFonts w:ascii="Times New Roman" w:eastAsia="Times New Roman" w:hAnsi="Times New Roman"/>
          <w:sz w:val="24"/>
          <w:szCs w:val="24"/>
          <w:lang w:eastAsia="ru-RU"/>
        </w:rPr>
        <w:t>Администрации Малиновараккского сельского поселения</w:t>
      </w:r>
      <w:r w:rsidR="00D60AE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</w:t>
      </w:r>
      <w:r w:rsidR="00D60AE6" w:rsidRPr="00D60A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№ 15 от 21.03.2016 года «Об утверждении административного регламента предоставления муниципальной услуги «Выдача разрешений на сн</w:t>
      </w:r>
      <w:r w:rsidR="00D60AE6">
        <w:rPr>
          <w:rFonts w:ascii="Times New Roman" w:eastAsia="Times New Roman" w:hAnsi="Times New Roman"/>
          <w:sz w:val="24"/>
          <w:szCs w:val="24"/>
          <w:lang w:eastAsia="ru-RU"/>
        </w:rPr>
        <w:t>ос зеленых насаждений»»  признать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утратившим силу.</w:t>
      </w:r>
    </w:p>
    <w:p w:rsidR="00531DB3" w:rsidRDefault="00B73C55" w:rsidP="00531DB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sub_3"/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531DB3" w:rsidRPr="00531DB3">
        <w:rPr>
          <w:rFonts w:ascii="Times New Roman" w:eastAsia="Times New Roman" w:hAnsi="Times New Roman"/>
          <w:sz w:val="24"/>
          <w:szCs w:val="24"/>
          <w:lang w:eastAsia="ru-RU"/>
        </w:rPr>
        <w:t>бнародовать (</w:t>
      </w:r>
      <w:hyperlink r:id="rId9" w:history="1">
        <w:r w:rsidR="00531DB3" w:rsidRPr="00531DB3">
          <w:rPr>
            <w:rFonts w:ascii="Times New Roman" w:eastAsia="Times New Roman" w:hAnsi="Times New Roman"/>
            <w:sz w:val="24"/>
            <w:szCs w:val="24"/>
            <w:lang w:eastAsia="ru-RU"/>
          </w:rPr>
          <w:t>опубликовать</w:t>
        </w:r>
      </w:hyperlink>
      <w:r w:rsidR="00531DB3" w:rsidRPr="00531DB3">
        <w:rPr>
          <w:rFonts w:ascii="Times New Roman" w:eastAsia="Times New Roman" w:hAnsi="Times New Roman"/>
          <w:sz w:val="24"/>
          <w:szCs w:val="24"/>
          <w:lang w:eastAsia="ru-RU"/>
        </w:rPr>
        <w:t xml:space="preserve">) настоящее постановление в установленном порядке и разместить на </w:t>
      </w:r>
      <w:hyperlink r:id="rId10" w:history="1">
        <w:r w:rsidR="00531DB3" w:rsidRPr="00531DB3">
          <w:rPr>
            <w:rFonts w:ascii="Times New Roman" w:eastAsia="Times New Roman" w:hAnsi="Times New Roman"/>
            <w:sz w:val="24"/>
            <w:szCs w:val="24"/>
            <w:lang w:eastAsia="ru-RU"/>
          </w:rPr>
          <w:t>официальном сайте</w:t>
        </w:r>
      </w:hyperlink>
      <w:r w:rsidR="00531DB3" w:rsidRPr="00531DB3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Малиновараккского сельского поселения в информационно-телекоммуникационной сети Интернет.</w:t>
      </w:r>
      <w:bookmarkStart w:id="2" w:name="sub_4"/>
      <w:bookmarkEnd w:id="1"/>
    </w:p>
    <w:p w:rsidR="00230C91" w:rsidRPr="00531DB3" w:rsidRDefault="00230C91" w:rsidP="00230C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0C91">
        <w:rPr>
          <w:rFonts w:ascii="Times New Roman" w:eastAsia="Times New Roman" w:hAnsi="Times New Roman"/>
          <w:sz w:val="24"/>
          <w:szCs w:val="24"/>
          <w:lang w:eastAsia="ru-RU"/>
        </w:rPr>
        <w:t>Настоящее Постановление вступает в силу с момента подписания.</w:t>
      </w:r>
    </w:p>
    <w:p w:rsidR="00531DB3" w:rsidRPr="00531DB3" w:rsidRDefault="00531DB3" w:rsidP="00531DB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531DB3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531DB3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  <w:bookmarkEnd w:id="2"/>
    </w:p>
    <w:p w:rsidR="00531DB3" w:rsidRPr="00531DB3" w:rsidRDefault="00531DB3" w:rsidP="00531DB3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310"/>
        <w:gridCol w:w="3153"/>
      </w:tblGrid>
      <w:tr w:rsidR="00230C91" w:rsidRPr="00531DB3" w:rsidTr="00230C91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0C91" w:rsidRDefault="00230C91" w:rsidP="00230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1D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Глава </w:t>
            </w:r>
          </w:p>
          <w:p w:rsidR="00230C91" w:rsidRDefault="00230C91" w:rsidP="00230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1D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Малиновараккского </w:t>
            </w:r>
          </w:p>
          <w:p w:rsidR="00230C91" w:rsidRPr="00531DB3" w:rsidRDefault="00230C91" w:rsidP="00230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1D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0C91" w:rsidRPr="00531DB3" w:rsidRDefault="00230C91" w:rsidP="00230C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В.Я. Сидорко</w:t>
            </w:r>
          </w:p>
        </w:tc>
      </w:tr>
    </w:tbl>
    <w:p w:rsidR="00531DB3" w:rsidRPr="00531DB3" w:rsidRDefault="00230C91" w:rsidP="00230C91">
      <w:pPr>
        <w:tabs>
          <w:tab w:val="left" w:pos="98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</w:t>
      </w:r>
      <w:r w:rsidR="00531DB3" w:rsidRPr="00531DB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</w:p>
    <w:p w:rsidR="00531DB3" w:rsidRPr="00531DB3" w:rsidRDefault="00230C91" w:rsidP="00531DB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П</w:t>
      </w:r>
      <w:r w:rsidR="00531DB3" w:rsidRPr="00531DB3">
        <w:rPr>
          <w:rFonts w:ascii="Times New Roman" w:eastAsia="Times New Roman" w:hAnsi="Times New Roman"/>
          <w:sz w:val="24"/>
          <w:szCs w:val="24"/>
          <w:lang w:eastAsia="ru-RU"/>
        </w:rPr>
        <w:t>остановлению Администрации</w:t>
      </w:r>
    </w:p>
    <w:p w:rsidR="00531DB3" w:rsidRPr="00531DB3" w:rsidRDefault="00531DB3" w:rsidP="00531DB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31DB3">
        <w:rPr>
          <w:rFonts w:ascii="Times New Roman" w:eastAsia="Times New Roman" w:hAnsi="Times New Roman"/>
          <w:sz w:val="24"/>
          <w:szCs w:val="24"/>
          <w:lang w:eastAsia="ru-RU"/>
        </w:rPr>
        <w:t>Малиновараккского сельского поселения</w:t>
      </w:r>
    </w:p>
    <w:p w:rsidR="00531DB3" w:rsidRPr="00531DB3" w:rsidRDefault="00531DB3" w:rsidP="00531DB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31DB3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B73C55" w:rsidRPr="00B73C55">
        <w:rPr>
          <w:rFonts w:ascii="Times New Roman" w:eastAsia="Times New Roman" w:hAnsi="Times New Roman"/>
          <w:sz w:val="24"/>
          <w:szCs w:val="24"/>
          <w:lang w:eastAsia="ru-RU"/>
        </w:rPr>
        <w:t>06 октября 2021</w:t>
      </w:r>
      <w:r w:rsidR="0078013F" w:rsidRPr="00B73C55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 w:rsidRPr="00531DB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="00B73C55">
        <w:rPr>
          <w:rFonts w:ascii="Times New Roman" w:eastAsia="Times New Roman" w:hAnsi="Times New Roman"/>
          <w:sz w:val="24"/>
          <w:szCs w:val="24"/>
          <w:lang w:eastAsia="ru-RU"/>
        </w:rPr>
        <w:t xml:space="preserve"> № 11</w:t>
      </w:r>
    </w:p>
    <w:p w:rsidR="00531DB3" w:rsidRPr="00531DB3" w:rsidRDefault="00531DB3" w:rsidP="00531DB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B73C55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АДМИНИСТРАТИВНЫЙ РЕГЛАМЕНТ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B73C55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АДМИНИСТРАЦИИ МАЛИНОВАРАККСКОГО СЕЛЬСКОГО ПОСЕЛЕНИЯ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B73C55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ПО ПРЕДОСТАВЛЕНИЮ МУНИЦИПАЛЬНОЙ УСЛУГИ "ВЫДАЧА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B73C55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РАЗРЕШЕНИЙ НА СНОС ЗЕЛЕНЫХ НАСАЖДЕНИЙ НА ТЕРРИТОРИИ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B73C55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МАЛИНОВАРАККСКОГО СЕЛЬСКОГО ПОСЕЛЕНИЯ "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B73C55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1. Общие положения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1.1. </w:t>
      </w: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Административный регламент Администрации Малиновараккского сельского поселения по предоставлению муниципальной услуги "Выдача разрешений на снос зеленых насаждений на территории Малиновараккского сельского поселения " (далее - Регламент, муниципальная услуга) устанавливает порядок оформления разрешения на снос зеленых насаждений (далее - обрезка) на землях в границах Малиновараккского сельского поселения, за исключением земель лесного фонда, земель особо охраняемых природных территорий федерального и регионального значения, земельных участков, предоставленных физическим</w:t>
      </w:r>
      <w:proofErr w:type="gramEnd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и юридическим лицам в собственность, в том числе определяет сроки и последовательность действий (административные процедуры) при предоставлении муниципальной услуги.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1.2. Заявителями муниципальной услуги являются физические или юридические лица (далее - Заявители), обратившиеся в Администрацию Малиновараккского сельского поселения (далее - Администрация) с </w:t>
      </w:r>
      <w:hyperlink w:anchor="Par378" w:tooltip="                                 ЗАЯВЛЕНИЕ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заявлением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(рекомендуемая форма заявления приведена в приложении N 1 к настоящему Регламенту) с целью предоставления муниципальной услуги.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1.2.1. От имени физических лиц могут действовать представители на основании документа, подтверждающего полномочия представителя заявителя.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1.2.2. От имени юридических лиц могут действовать лица в соответствии с действующим законодательством Российской Федерации и учредительными документами без доверенности, также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1.3. Информация о муниципальной услуге является открытой и общедоступной.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1.4. Сведения, информационные материалы по предоставлению муниципальной услуги и образцы заявлений размещаются: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а) на информационных стендах в Администрации Малиновараккского сельского поселения;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б) на официальном сайте Администрации: https://malinovar.ru/;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в) на Едином портале государственных и муниципальных услуг (функций): http://www.gosuslugi.ru/.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lastRenderedPageBreak/>
        <w:t>1.5. Контактный телефон специалистов Малиновараккского сельского поселения, по которому можно получить информацию о порядке предоставления муниципальной услуги: 8-814-39-34-625.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1.6. Адрес официального Интернет-сайта Администрации //malinovar.ru/; адрес электронной почты специалиста, ответственного за предоставление муниципальной услуги: glavamalinovayavarakka@mail.ru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1.7. Консультация по предоставлению муниципальной услуги осуществляется в устной форме, в письменном виде при направлении письменного обращения (в </w:t>
      </w:r>
      <w:proofErr w:type="spell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т.ч</w:t>
      </w:r>
      <w:proofErr w:type="spellEnd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. по электронной почте) или при личном обращении по адресу: 186671, РК, Лоухский район, п. Малиновая Варакка, ул. Слюдяная, д.3.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Дни недели: время приема.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При консультировании по письменным обращениям ответ на обращение направляется почтой в адрес Заявителя в срок, не превышающий 30 дней с момента регистрации письменного обращения в Администрации. При консультировании по электронной почте ответ на обращение направляется в адрес электронной почты заявителя в срок, не превышающий 30 дней с момента поступления обращения. При консультировании по телефону специалисты администрации Малиновараккского сельского поселения подробно и в вежливой (корректной) форме информируют Заявителей по интересующим их вопросам. Продолжительность консультации по телефону не должна превышать 10 минут. При устном консультировании продолжительность приема Заявителя не должна превышать 15 минут. В случае если подготовка ответа требует продолжительного времени, Заявителю должна быть дана рекомендация направить письменное обращение или предложено другое время для устной консультации.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1.8. Консультации предоставляются заявителям по следующим вопросам: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а) о порядке получения разрешения на снос и (или) обрезку зеленых насаждений на территории Малиновараккского сельского поселения (далее - Разрешение);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б) о времени приема заявлений и выдачи Разрешений в администрации Малиновараккского сельского поселения;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в) о сроке рассмотрения заявления о предоставлении муниципальной услуги.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1.9. При ответах на телефонные звонки и устные обращения специалисты, ответственные за предоставление муниципальной услуги, подробно и в вежливой форме информируют обратившихся по интересующим их вопросам.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rPr>
          <w:rFonts w:ascii="Times New Roman" w:eastAsiaTheme="minorEastAsia" w:hAnsi="Times New Roman"/>
          <w:sz w:val="24"/>
          <w:szCs w:val="24"/>
          <w:lang w:eastAsia="ru-RU"/>
        </w:rPr>
      </w:pP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При невозможности специалиста, принявшего звонок, самостоятельно ответить на поставленные вопросы, обратившемуся должен быть сообщен номер телефона, по которому можно получить необходимую информацию, или предложено иное удобное для обратившегося время консультации.</w:t>
      </w:r>
      <w:proofErr w:type="gramEnd"/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1.10. Информирование о ходе предоставления муниципальной услуги осуществляется специалистом администрации Малиновараккского сельского поселения при непосредственном обращении Заявителя или при обращении Заявителя с использованием почтовой, электронной либо телефонной связи.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1.11. Информация о сроке завершения оформления документов и возможности </w:t>
      </w: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lastRenderedPageBreak/>
        <w:t>получения Заявителем результата предоставления муниципальной услуги сообщается Заявителю в момент подачи заявления о предоставлении муниципальной услуги.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B73C55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2. Стандарт предоставления муниципальной услуги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2.1. Наименование муниципальной услуги "Выдача разрешений на снос зеленых насаждений на территории Малиновараккского сельского поселения.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2.2. Предоставление муниципальной услуги осуществляется Администрацией в лице Главы Малиновараккского сельского поселения  Сидорко В.Я.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Предоставление муниципальной услуги может осуществляться на базе государственного бюджетного учреждения Республики Карелия "Многофункциональный центр Республики Карелия" в соответствии с законодательством Российской Федерации и соглашением о взаимодействии между государственным бюджетным учреждением Республики Карелия "Многофункциональный центр Республики Карелия" и Администрацией.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Контактный телефон ГБУ РК "МФЦ": 8 (814) 233-30-51.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Адрес официального Интернет-сайта ГБУ РК "МФЦ": http://mfc-karelia.ru/.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2.3. Результатом предоставления муниципальной услуги является: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а) выдача Разрешения;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б) выдача уведомления об отказе в предоставлении муниципальной услуги.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2.4. Предоставление муниципальной услуги осуществляется в течение 30 календарных дней с момента регистрации заявления в Администрации без учета срока, предоставляемого на оплату восстановительной стоимости за снос зеленых насаждений Заказчиком.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2.5. Правовыми основаниями для предоставления муниципальной услуги является: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а) </w:t>
      </w:r>
      <w:hyperlink r:id="rId11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Конституция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Российской Федерации;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б) Градостроительный </w:t>
      </w:r>
      <w:hyperlink r:id="rId12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кодекс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Российской Федерации;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в) Федеральный </w:t>
      </w:r>
      <w:hyperlink r:id="rId13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закон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от 10.01.2002 N 7-ФЗ "Об охране окружающей среды";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г) Федеральный </w:t>
      </w:r>
      <w:hyperlink r:id="rId14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закон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от 06.10.2003 N 131-ФЗ "Об общих принципах организации местного самоуправления в Российской Федерации";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д) Федеральный </w:t>
      </w:r>
      <w:hyperlink r:id="rId15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закон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от 02.05.2006 N 59-ФЗ "О порядке рассмотрения обращений граждан Российской Федерации";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е) Федеральный </w:t>
      </w:r>
      <w:hyperlink r:id="rId16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закон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от 27.07.2010 N 210-ФЗ "Об организации предоставления государственных и муниципальных услуг";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ж) Федеральный </w:t>
      </w:r>
      <w:hyperlink r:id="rId17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закон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от 06.04.2011 N 63-ФЗ "Об электронной подписи";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з) приказ Госстроя Российской Федерации от 15.12.1999 N 153 "Об утверждении Правил создания, охраны и содержания зеленых насаждений в городах Российской Федерации";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lastRenderedPageBreak/>
        <w:t xml:space="preserve">и) </w:t>
      </w:r>
      <w:hyperlink r:id="rId18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приказ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proofErr w:type="spell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Госкомэкологии</w:t>
      </w:r>
      <w:proofErr w:type="spellEnd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РФ от 19.12.1997 N 569 "Об утверждении перечней (списков) объектов животного мира, занесенных в Красную книгу Российской Федерации и исключенных из Красной книги Российской Федерации";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к) </w:t>
      </w:r>
      <w:hyperlink r:id="rId19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приказ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Министерства природных ресурсов Российской Федерации от 25.10.2005 N 289 "Об утверждении перечней (списков) объектов растительного мира, занесенных в Красную книгу Российской Федерации и исключенных из Красной книги Российской Федерации;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л) </w:t>
      </w:r>
      <w:hyperlink r:id="rId20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постановление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Законодательного Собрания Республики Карелия от 19.04.2018 N 643-VI ЗС "О создании лесопаркового зеленого пояса вокруг города Петрозаводска и о его площади";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м) </w:t>
      </w:r>
      <w:hyperlink r:id="rId21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Закон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Республики Карелия от 01.11.2004 N 813-ЗРК "О городских, сельских поселениях в Республике Карелия";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н) </w:t>
      </w:r>
      <w:hyperlink r:id="rId22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приказ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Министерства сельского, рыбного хозяйства и экологии Республики Карелия от 29.11.2007 N 335 "Об утверждении Перечня объектов растительного и животного мира, занесенных в Красную книгу Республики Карелия";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о) </w:t>
      </w:r>
      <w:hyperlink r:id="rId23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Устав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Малиновараккского сельского поселения</w:t>
      </w: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 ;</w:t>
      </w:r>
      <w:proofErr w:type="gramEnd"/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п) </w:t>
      </w:r>
      <w:hyperlink r:id="rId24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Правила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благоустройства Малиновараккского сельского поселения, утвержденные ____________________;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р) иные муниципальные нормативные правовые акты.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3" w:name="Par98"/>
      <w:bookmarkEnd w:id="3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2.6. Перечень документов, необходимых для предоставления муниципальной услуги: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2.6.1. </w:t>
      </w:r>
      <w:hyperlink w:anchor="Par378" w:tooltip="                                 ЗАЯВЛЕНИЕ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Заявление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(рекомендуемая форма заявления приведена в приложении N 1 к настоящему Регламенту).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2.6.2. Документ, удостоверяющий личность Заявителя - физического лица.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2.6.3. Учредительные документы Заявителя - юридического лица.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2.6.4. Документ, удостоверяющий личность и полномочия представителя Заявителя.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2.6.5. В случае</w:t>
      </w: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,</w:t>
      </w:r>
      <w:proofErr w:type="gramEnd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если снос и (или) обрезка зеленых насаждений необходимы для выполнения инженерно-геологических изысканий для подготовки проектной документации по строительству (реконструкции) объектов капитального строительства, линейных объектов к заявлению прилагаются: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4" w:name="Par104"/>
      <w:bookmarkEnd w:id="4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2.6.5.1. Проект планировки и проект межевания территории, утвержденные в установленном законом порядке.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2.6.5.2. Техническое задание на выполнение инженерно-геодезических изысканий.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2.6.5.3. Программа выполнения инженерно-геодезических изысканий, состав, объем и метод выполнения работ, утвержденные Заявителем, с обоснованием площади вырубки и количества вырубаемых деревьев.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2.6.5.4. Геодезическая </w:t>
      </w:r>
      <w:proofErr w:type="spell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подеревная</w:t>
      </w:r>
      <w:proofErr w:type="spellEnd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съемка участка, подготовленная специализированной организацией (для территорий больше 0,5 га).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lastRenderedPageBreak/>
        <w:t>2.6.6. В случае</w:t>
      </w: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,</w:t>
      </w:r>
      <w:proofErr w:type="gramEnd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если снос и (или) обрезка зеленых насаждений необходимы для обеспечения условий поэтапного освоения земельного участка в соответствии с утвержденной и согласованной градостроительной документацией, к заявлению прилагаются: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5" w:name="Par109"/>
      <w:bookmarkEnd w:id="5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2.6.6.1. Проект планировки и проект межевания территории, утвержденные в установленном законом порядке.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2.6.6.2. Схема планировочной организации земельного участка с обозначением места размещения объекта капитального строительства, подъездов и проходов к нему, границ зон действия публичных сервитутов, объектов археологического наследия, утвержденная Заявителем (генеральный план участка).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6" w:name="Par111"/>
      <w:bookmarkEnd w:id="6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2.6.6.3. Ордер на производство земляных работ на территории Малиновараккского сельского поселения, выданный структурным подразделением Администрации.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2.6.6.4. Геодезическая </w:t>
      </w:r>
      <w:proofErr w:type="spell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подеревная</w:t>
      </w:r>
      <w:proofErr w:type="spellEnd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съемка участка, подготовленная специализированной организацией (для территорий больше 0,5 га).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2.6.7. В случае если снос и (или) обрезка зеленых насаждений необходимы для обеспечения условий для размещения объектов строительства (реконструкции), предусмотренных утвержденной и согласованной градостроительной документацией, к заявлению прилагаются: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7" w:name="Par114"/>
      <w:bookmarkEnd w:id="7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2.6.7.1. Правоустанавливающие документы на земельный участок.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2.6.7.2. Схема планировочной организации земельного участка, выполненная в соответствии с градостроительным планом земельного участка (при наличии), с обозначением места размещения объекта капитального строительства, подъездов и проходов к нему, границ зон действия публичных сервитутов, объектов археологического наследия, утвержденная Заявителем (генеральный план участка).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8" w:name="Par116"/>
      <w:bookmarkEnd w:id="8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2.6.7.3. Разрешение на строительство, выданное структурным подразделением Администрации, или ордер на производство земляных работ на территории Малиновараккского сельского поселения, выданный структурным подразделением Администрации.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2.6.7.4. Геодезическая </w:t>
      </w:r>
      <w:proofErr w:type="spell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подеревная</w:t>
      </w:r>
      <w:proofErr w:type="spellEnd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съемка участка, подготовленная специализированной организацией (для территорий больше 0,5 га).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2.6.8. В случае</w:t>
      </w: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,</w:t>
      </w:r>
      <w:proofErr w:type="gramEnd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если снос и (или) обрезка зеленых насаждений необходимы для обеспечения условий для размещения объектов индивидуального жилищного строительства к заявлению прилагаются: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9" w:name="Par119"/>
      <w:bookmarkEnd w:id="9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2.6.8.1. Правоустанавливающие документы на земельный участок.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10" w:name="Par120"/>
      <w:bookmarkEnd w:id="10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2.6.8.2. </w:t>
      </w: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Разрешение на строительство или Уведомление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выданное структурным подразделением Администрации.</w:t>
      </w:r>
      <w:proofErr w:type="gramEnd"/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2.6.8.3. Акт выноса на местности углов земельного участка или межевой план земельного участка.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lastRenderedPageBreak/>
        <w:t>2.6.9. В случае</w:t>
      </w: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,</w:t>
      </w:r>
      <w:proofErr w:type="gramEnd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если снос и (или) обрезка зеленых насаждений необходимы для обслуживания объектов инженерной инфраструктуры, наземных, надземных и подземных коммуникаций, к заявлению прилагаются: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11" w:name="Par123"/>
      <w:bookmarkEnd w:id="11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2.6.9.1. Ордер на производство земляных работ на территории Малиновараккского сельского поселения  и/или Разрешение на строительство, выданные структурными подразделениями Администрации.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2.6.9.2. Схема территории, на которой планируется снос и (или) обрезка зеленых насаждений (в масштабе 1:500), с указанием охранной зоны и зоны производства работ.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2.6.10. В случае необходимости сноса и (или) обрезки зеленых насаждений для обеспечения доступа к объектам строительства (реконструкции), предусмотренным утвержденной и согласованной градостроительной документацией, к заявлению прилагаются: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12" w:name="Par126"/>
      <w:bookmarkEnd w:id="12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2.6.10.1. </w:t>
      </w: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Разрешение на строительство на земельном участке или Уведомление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к которому необходимо обеспечить доступ, выданное структурным подразделением Администрации.</w:t>
      </w:r>
      <w:proofErr w:type="gramEnd"/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13" w:name="Par127"/>
      <w:bookmarkEnd w:id="13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2.6.10.2. Проект планировки и проект межевания территории земельного участка для строительства проезда, улицы или внутриквартального проезда, утвержденные в установленном законом порядке, или заключения Администрации Малиновараккского сельского поселения  о возможности организации проезда.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2.6.11. В случае необходимости сноса зеленых насаждений, находящихся на земельных участках, не принадлежащих юридическим и (или) физическим лицам на праве собственности, растущих ближе 5 метров от наружных стен зданий и сооружений, вызывающих повышенное затенение помещений, к заявлению прилагаются: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2.6.11.1. Схема территории, на которой планируется снос и (или) обрезка зеленых насаждений (в масштабе 1:500), с указанием зеленых насаждений, подлежащих сносу, обрезке.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2.6.11.2. Результаты исследований уровня освещенности, выполненные аккредитованной организацией.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2.6.12. В случае необходимости сноса и (или) обрезки зеленых насаждений, находящихся на земельных участках, предоставленных в аренду юридическим и (или) физическим лицам для целей, не связанных со строительством, в соответствии с разрешенным использованием земельного участка к заявлению прилагаются: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14" w:name="Par132"/>
      <w:bookmarkEnd w:id="14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2.6.12.1. Правоустанавливающие документы на земельный участок.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15" w:name="Par133"/>
      <w:bookmarkEnd w:id="15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2.6.12.2. Схема расположения земельного участка на кадастровом плане территории (при наличии).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2.6.12.3. Проект благоустройства территории.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2.6.13. В случае необходимости улучшения качественного и видового состава зеленых насаждений на объекте благоустройства в соответствии с заключением Комиссии </w:t>
      </w: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lastRenderedPageBreak/>
        <w:t>по обследованию зеленых насаждений (далее - комиссия) к заявлению прилагается схема территории, на которой планируется снос и (или) обрезка зеленых насаждений и заключение Комиссии.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2.6.14. Документы, указанные в подпунктах 2.6.1-2.6.4, 2.6.5.2-2.6.5.4, 2.6.6.2, 2.6.6.4, 2.6.7.2, 2.6.7.4, 2.6.8.3, 2.6.9.2, 2.6.11.1, 2.6.11.2, 2.6.12.2, 2.6.12.3, 2.6.13 пункта 2.6 Регламента, Заявитель представляет в Администрацию самостоятельно.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Документы, указанные в подпунктах </w:t>
      </w:r>
      <w:hyperlink w:anchor="Par104" w:tooltip="2.6.5.1. Проект планировки и проект межевания территории, утвержденные в установленном законом порядке.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2.6.5.1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, </w:t>
      </w:r>
      <w:hyperlink w:anchor="Par109" w:tooltip="2.6.6.1. Проект планировки и проект межевания территории, утвержденные в установленном законом порядке.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2.6.6.1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, </w:t>
      </w:r>
      <w:hyperlink w:anchor="Par111" w:tooltip="2.6.6.3. Ордер на производство земляных работ на территории Петрозаводского городского округа, выданный структурным подразделением Администрации.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2.6.6.3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, </w:t>
      </w:r>
      <w:hyperlink w:anchor="Par116" w:tooltip="2.6.7.3. Разрешение на строительство, выданное структурным подразделением Администрации, или ордер на производство земляных работ на территории Петрозаводского городского округа, выданный структурным подразделением Администрации.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2.6.7.3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, </w:t>
      </w:r>
      <w:hyperlink w:anchor="Par120" w:tooltip="2.6.8.2. Разрешение на строительство или Уведомление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установленным параметрам и допустимости размещения объек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2.6.8.2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, </w:t>
      </w:r>
      <w:hyperlink w:anchor="Par123" w:tooltip="2.6.9.1. Ордер на производство земляных работ на территории Петрозаводского городского округа и/или Разрешение на строительство, выданные структурными подразделениями Администрации.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2.6.9.1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, </w:t>
      </w:r>
      <w:hyperlink w:anchor="Par126" w:tooltip="2.6.10.1. Разрешение на строительство на земельном участке или Уведомление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установленным параметрам и допусти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2.6.10.1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,</w:t>
      </w:r>
      <w:proofErr w:type="gramEnd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hyperlink w:anchor="Par127" w:tooltip="2.6.10.2. Проект планировки и проект межевания территории земельного участка для строительства проезда, улицы или внутриквартального проезда, утвержденные в установленном законом порядке, или заключения управления архитектуры и градостроительства комитета град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2.6.10.2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, </w:t>
      </w:r>
      <w:hyperlink w:anchor="Par133" w:tooltip="2.6.12.2. Схема расположения земельного участка на кадастровом плане территории (при наличии).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2.6.12.2 пункта 2.6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Регламента, Заявитель вправе предоставить в Администрацию по собственной инициативе. Если документы не предоставлены Заявителем, то они запрашиваются специалистом, предоставляющим муниципальную услугу, в рамках межведомственного информационного взаимодействия или в структурных подразделениях Администрации.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Документы, указанные в </w:t>
      </w:r>
      <w:hyperlink w:anchor="Par114" w:tooltip="2.6.7.1. Правоустанавливающие документы на земельный участок.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подпунктах 2.6.7.1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, </w:t>
      </w:r>
      <w:hyperlink w:anchor="Par119" w:tooltip="2.6.8.1. Правоустанавливающие документы на земельный участок.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2.6.8.1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, </w:t>
      </w:r>
      <w:hyperlink w:anchor="Par132" w:tooltip="2.6.12.1. Правоустанавливающие документы на земельный участок.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2.6.12.1 пункта 2.6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Регламента, представляются Заявителем самостоятельно, если сведения о земельном участке отсутствуют в Едином государственном реестре недвижимости.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Если право на земельный участок зарегистрировано в Едином государственном реестре недвижимости и правоустанавливающие документы не предоставлены Заявителем, то выписка из Единого государственного реестра недвижимости в отношении земельного участка запрашивается специалистом самостоятельно в рамках межведомственного информационного взаимодействия.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16" w:name="Par140"/>
      <w:bookmarkEnd w:id="16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2.7. Перечень оснований для отказа в приеме документов, необходимых для предоставления муниципальной услуги: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а) предоставление документов ненадлежащим лицом;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б) наличие в заявлении исправлений, повреждений и ошибок, не позволяющих однозначно установить его содержание;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в) текст не поддается прочтению;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г) выполнение документов карандашом.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17" w:name="Par145"/>
      <w:bookmarkEnd w:id="17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2.8. Перечень оснований для отказа в предоставлении муниципальной услуги: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а) </w:t>
      </w:r>
      <w:proofErr w:type="spell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непредоставление</w:t>
      </w:r>
      <w:proofErr w:type="spellEnd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документов, указанных в </w:t>
      </w:r>
      <w:hyperlink w:anchor="Par98" w:tooltip="2.6. Перечень документов, необходимых для предоставления муниципальной услуги: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пункте 2.6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настоящего Регламента;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б) выявление в представленных документах недостоверной информации;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в) несоответствие оснований для сноса зеленых насаждений, указанных Заявителем, случаям, указанных в Правилах;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г) деревья и кустарники, попадающие под снос или обрезку, произрастают на земельных участках земель лесного фонда, земель особо охраняемых природных территорий федерального и регионального значения, земельных участков, предоставленных физическим и юридическим лицам в собственность;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д) </w:t>
      </w:r>
      <w:proofErr w:type="spell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непоступление</w:t>
      </w:r>
      <w:proofErr w:type="spellEnd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оплаты восстановительной стоимости за снос зеленых насаждений в бюджет Администрации;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lastRenderedPageBreak/>
        <w:t>е) в случае выявления на указанном участке видов, включенных в Красную Книгу Республики Карелия и Российской Федерации.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2.9. Не допускается требовать от заявителя: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2.9.1.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2.9.2. </w:t>
      </w: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Представления документов и информации, которые в соответствии с нормативными правовыми актами Российской Федерации, Республики Карелия, муниципальными нормативными правовыми актами Администрации Малиновараккского сельского поселения  находятся в распоряжении органа, предоставляющего муниципальную услугу, и (или) иных подведомственных органу местного самоуправления организаций, участвующих в предоставлении муниципальной услуги, за исключением указанных в </w:t>
      </w:r>
      <w:hyperlink r:id="rId25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части 6 статьи 7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Федерального закона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B73C55">
          <w:rPr>
            <w:rFonts w:ascii="Times New Roman" w:eastAsiaTheme="minorEastAsia" w:hAnsi="Times New Roman"/>
            <w:sz w:val="24"/>
            <w:szCs w:val="24"/>
            <w:lang w:eastAsia="ru-RU"/>
          </w:rPr>
          <w:t>27.07.2010</w:t>
        </w:r>
      </w:smartTag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N 210-ФЗ "Об организации предоставления</w:t>
      </w:r>
      <w:proofErr w:type="gramEnd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государственных и муниципальных услуг";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2.9.3. </w:t>
      </w: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26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части 1 статьи 9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Федерального закона от 27.07.2010 N 210-ФЗ "Об организации предоставления государственных и муниципальных услуг";</w:t>
      </w:r>
      <w:proofErr w:type="gramEnd"/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2.9.4.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</w:t>
      </w:r>
      <w:proofErr w:type="gramEnd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для предоставления </w:t>
      </w: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lastRenderedPageBreak/>
        <w:t>муниципальной услуги, уведомляется заявитель, а также приносятся извинения за доставленные неудобства.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2.10. Муниципальная услуга предоставляется бесплатно.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Вопросы оплаты восстановительной стоимости за снос зеленых насаждений решаются в соответствии с Правилами специалистами, ответственными за предоставление муниципальной услуги.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2.11. Основания для приостановления предоставления муниципальной услуги отсутствуют.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2.12. Услуги, необходимые и обязательные для предоставления муниципальной услуги: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а) выполнение инженерных изысканий для подготовки проектной документации строительства, реконструкции объектов капитального строительства;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б) подготовка проектно-сметной документации со строительным генеральным планом в масштабе 1:500;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в) проведение исследований уровня освещенности.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18" w:name="Par168"/>
      <w:bookmarkEnd w:id="18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2.13. Место приема заявлений на предоставление муниципальной услуги, место проведения консультаций и место выдачи Разрешений: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Республика Карелия, Лоухский район, п. Малиновая Варакка, ул. Слюдяная, д.3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График приема Заявителей специалистами Администрации Малиновараккского сельского поселения, осуществляющими прием и выдачу документов:</w:t>
      </w:r>
    </w:p>
    <w:p w:rsidR="00B73C55" w:rsidRPr="00B73C55" w:rsidRDefault="00B73C55" w:rsidP="00B73C5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40"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Понедельник-четверг с 9-00 до 17-15, обед с 13-00 до 14-00                                    Пятница с 9-00 </w:t>
      </w: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до</w:t>
      </w:r>
      <w:proofErr w:type="gramEnd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17-00, обед с 13-00 до 14-00                                                                 Суббота, воскресенье   -  Выходные дни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продолжительность рабочего дня, непосредственно предшествующего нерабочему праздничному дню, уменьшается на один час.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2.14. Максимальный срок ожидания в очереди при подаче заявления на предоставление муниципальной услуги или при получении результата предоставления муниципальной услуги не должен превышать 15 минут.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2.15. Время ожидания в очереди для получения консультации не должно превышать 15 минут.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2.16. Продолжительность приема документов специалистом Администрации Малиновараккского сельского поселения  у одного Заявителя не должно превышать 15 минут.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2.17. В целях обеспечения конфиденциальности сведений о Заявителе одним специалистом одновременно ведется прием только одного Заявителя. Одновременный прием двух и более Заявителей не допускается.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2.18. Регистрация заявления о предоставлении муниципальной услуги осуществляется в день подачи заявления.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lastRenderedPageBreak/>
        <w:t>2.19. Требования помещениям, в которых предоставляется муниципальная услуга, к месту ожидания и приема заявителей, местам для заполнения запроса (заявления)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2.19.1. Центральный вход в здание должен быть оборудован осветительными приборами, информационной табличкой (вывеской), содержащей информацию о полном наименовании и графике работы Администрации, а также пандусами, позволяющими обеспечить беспрепятственный доступ инвалидов, включая инвалидов, использующих кресла-коляски.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2.19.2. У входа в здание Администрации обеспечивается необходимое количество парковочных мест для личного транспорта, в том числе мест для специальных автотранспортных средств инвалидов.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2.19.3. Специалистами, предоставляющими муниципальную услугу, иными работниками Администрации обеспечивается сопровождение инвалидов, имеющих стойкие расстройства функции зрения и самостоятельного передвижения, оказание им помощи.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2.19.4. </w:t>
      </w: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Обеспечивается допуск в здание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</w:t>
      </w:r>
      <w:proofErr w:type="gramEnd"/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2.19.5. Обеспечивается надлежащее размещение оборудования и носителей информации, необходимых для обеспечения беспрепятственного доступа инвалидов к муниципальной услуге с учетом ограничений их жизнедеятельности.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2.19.6. Специалисты, предоставляющие муниципальную услугу, иные работники Администрации оказывают помощь инвалидам в преодолении барьеров, мешающих получению ими услуг наравне с другими лицами.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2.19.7. Помещение для работы с Заявителями должно соответствовать установленным санитарным и противопожарным требованиям и должно быть оборудовано стульями, столами.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2.19.8. При организации рабочих мест специалистов, осуществляющих предоставление муниципальной услуги, должна быть предусмотрена возможность беспрепятственной эвакуации всех заявителей и специалистов управления из помещения в случае возникновения чрезвычайной ситуации.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2.19.9. Рабочее место лица, ответственного за предоставление муниципальной услуги, должно быть оборудовано телефоном, компьютером с доступом к информационно-телекоммуникационной сети Интернет, информационно-справочным и правовым системам, печатающим устройством.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2.19.10. Специалист Администрации Малиновараккского сельского поселения, ведущий прием Заявителей, обязан иметь табличку на рабочем месте с указанием фамилии, имени, отчества и занимаемой должности.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2.19.11. В помещениях, предназначенных для работы с Заявителями, размещаются </w:t>
      </w: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lastRenderedPageBreak/>
        <w:t>информационные стенды, обеспечивающие получение Заявителями информации о предоставлении муниципальной услуги. Информационные стенды должны располагаться в месте, доступном для просмотра. Информация должна размещаться в удобной для восприятия форме.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2.19.12. Сведения, информационные материалы по предоставлению муниципальной услуги, памятки, перечень и формы документов, образцы заявлений размещаются на информационных стендах и в информационно-телекоммуникационной сети Интернет.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2.19.13. Места для ожидания в очереди на представление или получение документов должны соответствовать комфортным условиям для Заявителей, должны быть оборудованы стульями. В местах предоставления муниципальной услуги предусматривается оборудование доступных мест общественного пользования (туалетов) и хранения верхней одежды граждан.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2.19.14. Для ожидания приема Заявителям отводится специальное место, оборудованное стульями, столами (стойками), образцами документов для возможности оформления документов.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2.20. Показатели доступности и качества муниципальной услуги.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2.20.1. Показателями доступности предоставления муниципальной услуги являются: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а) обеспечение беспрепятственного доступа лиц с ограниченными возможностями передвижения к помещениям, в которых предоставляется муниципальная услуга;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б) расположенность помещений, в которых предоставляется муниципальная услуга, в зоне доступности к основным транспортным магистралям;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в) наличие полной и понятной информации о местах, порядке и сроках предоставления муниципальной услуги на информационных стендах, размещающихся в Администрации Малиновараккского сельского поселения, на официальном сайте Администрации;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г) простота и ясность изложения информационных материалов;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д) наличие необходимого и достаточного количества специалистов, а также помещений, в которых осуществляются прием и выдача документов, в целях соблюдения установленных настоящим Регламентом сроков предоставления муниципальной услуги;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е) минимальное время предоставления муниципальной услуги;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ж) количество взаимодействий со специалистом Администрации Малиновараккского сельского поселения - 3.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2.20.2. Качество предоставления муниципальной услуги характеризуется отсутствием жалоб Заявителей </w:t>
      </w: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на</w:t>
      </w:r>
      <w:proofErr w:type="gramEnd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: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а) наличие очередей при приеме и выдаче документов;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б) нарушение сроков предоставления муниципальной услуги;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в) некомпетентность и неисполнительность специалистов и должностных лиц Администрации, участвовавших в предоставлении муниципальной услуги;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lastRenderedPageBreak/>
        <w:t>г) безосновательный отказ в приеме документов и в предоставлении муниципальной услуги;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д) нарушение прав и законных интересов заявителей;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е) культуру обслуживания заявителей.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B73C55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3. Состав, последовательность и сроки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B73C55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выполнения административных процедур, требования к порядку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B73C55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их выполнения, в том числе особенности выполнения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B73C55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административных процедур в электронной форме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3.1. </w:t>
      </w:r>
      <w:hyperlink w:anchor="Par457" w:tooltip="БЛОК-СХЕМА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Блок-схема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предоставления муниципальной услуги приведена в приложении N 3 к Регламенту.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3.2. Перечень административных процедур при предоставлении муниципальной услуги: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а) обращение Заявителя с заявлением на предоставление муниципальной услуги;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б) прием и проверка представленного заявления и документов;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в) регистрация заявления (рекомендуемая форма </w:t>
      </w:r>
      <w:hyperlink w:anchor="Par378" w:tooltip="                                 ЗАЯВЛЕНИЕ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заявления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приведена в приложение N 1 к настоящему Регламенту);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г) проведение обследования зеленых насаждений, составление акта обследования зеленых насаждений, определение размера восстановительной стоимости за снос зеленых насаждений;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д) принятие решения о предоставлении муниципальной услуги или об отказе в предоставлении муниципальной услуги;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е) оформление Разрешения, подготовка платежных документов по оплате восстановительной стоимости за снос зеленых насаждений или уведомление об отказе в предоставлении муниципальной услуги;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ж) оплата Заявителем восстановительной стоимости за снос зеленых насаждений в бюджет Петрозаводского городского округа;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з) выдача Разрешения Заявителю или уведомления об отказе в предоставлении муниципальной услуги.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3.3. Порядок выполнения административных процедур: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3.3.1. Обращение Заявителя с заявлением на предоставление муниципальной услуги.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Заявитель обращается с заявлением на предоставление муниципальной услуги в Администрацию по адресу: Республика Карелия, Лоухский район, ул. Слюдяная, д.3.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3.3.2. Прием, проверка предоставленного заявления и документов.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Прием, проверка заявления на предоставление муниципальной услуги и документов осуществляется специалистом Администрации Малиновараккского сельского поселения.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Место и время приема, проверки предоставленного заявления и документов </w:t>
      </w: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lastRenderedPageBreak/>
        <w:t xml:space="preserve">устанавливается согласно </w:t>
      </w:r>
      <w:hyperlink w:anchor="Par168" w:tooltip="2.13. Место приема заявлений на предоставление муниципальной услуги, место проведения консультаций и место выдачи Разрешений: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пункту 2.13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Регламента.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Прием, проверка предоставленных Заявителем документов и заявления о предоставлении муниципальной услуги осуществляется в день подачи.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При наличии оснований для отказа в приеме документов, указанных в </w:t>
      </w:r>
      <w:hyperlink w:anchor="Par140" w:tooltip="2.7. Перечень оснований для отказа в приеме документов, необходимых для предоставления муниципальной услуги: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пункте 2.7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Регламента, принимается решение об отказе в принятии документов. Заявителю разъясняются способы устранения недостатков для повторной подачи заявления и документов.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3.3.3. Регистрация заявления (рекомендуемая форма </w:t>
      </w:r>
      <w:hyperlink w:anchor="Par378" w:tooltip="                                 ЗАЯВЛЕНИЕ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заявления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приведена в приложение N 1 к настоящему Регламенту).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Регистрация заявления осуществляется специалистом Администрации Малиновараккского сельского поселения по адресу: Республика Карелия, Лоухский район, ул. Слюдяная, д.3.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Регистрация заявления осуществляется в день подачи.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В течение 2-х календарных дней с момента регистрации заявление и приложенные документы передаются на рассмотрение в Комиссию по обследованию зеленых насаждений при Администрации (далее - Комиссия).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3.3.4. Проведение обследования зеленых насаждений, составление акта обследования зеленых насаждений, определение размера восстановительной стоимости за снос зеленых насаждений.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В целях объективного рассмотрения заявления и решения вопроса о возможности сноса и обрезки зеленых насаждений Комиссией выполняется обследование зеленых насаждений в течение 20 календарных дней с момента регистрации заявления.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По результатам обследования зеленых насаждений составляется акт обследования, схема расположения зеленых насаждений, подлежащих сносу или обрезке, определяется размер восстановительной стоимости за снос зеленых насаждений (расчет восстановительной стоимости производится в соответствии с Правилами).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Материалы обследования, расчет размера восстановительной стоимости за снос зеленых насаждений для подготовки к заседанию Комиссии и оформлению Разрешения передаются секретарю Комиссии за 2 календарных дня до проведения заседания Комиссии.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3.3.5. Принятие решения о предоставлении муниципальной услуги или об отказе в предоставлении муниципальной услуги.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Решение о выдаче Разрешения принимается Комиссией в соответствии с Положением о Комиссии по обследованию зеленых насаждений, утвержденным постановлением Администрации.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При наличии оснований для отказа в предоставлении муниципальной услуги, указанных в </w:t>
      </w:r>
      <w:hyperlink w:anchor="Par145" w:tooltip="2.8. Перечень оснований для отказа в предоставлении муниципальной услуги: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пункте 2.8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Регламента, Комиссия принимает решение об отказе в предоставлении муниципальной услуги.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Принятые на заседании Комиссии решения заносятся в протокол, который оформляется в течение 1 рабочего дня с момента заседания Комиссии.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lastRenderedPageBreak/>
        <w:t>3.3.6. Оформление Разрешения, подготовка платежных документов по оплате восстановительной стоимости за снос зеленых насаждений или уведомления об отказе на предоставление муниципальной услуги.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Оформление </w:t>
      </w:r>
      <w:hyperlink w:anchor="Par424" w:tooltip="                                РАЗРЕШЕНИЕ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Разрешения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осуществляется в соответствии с формой, установленной приложением N 2 к Регламенту, в течение 2 рабочих дней после принятия Комиссией решения о предоставлении муниципальной услуги.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Срок действия Разрешения - два года с момента принятия решения о предоставлении муниципальной услуги Комиссией. В случае проведения санитарной рубки и благоустройства территории срок действия разрешения может быть ограничен на основании решения Комиссии.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В случае начисления Заявителю восстановительной стоимости за снос зеленых насаждений расчет размера восстановительной стоимости и выдача </w:t>
      </w: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счетов-фактуры</w:t>
      </w:r>
      <w:proofErr w:type="gramEnd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на оплату восстановительной стоимости за снос зеленых насаждений выполняется членом Комиссии. Расчет размера восстановительной стоимости и выдача </w:t>
      </w: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счетов-фактуры</w:t>
      </w:r>
      <w:proofErr w:type="gramEnd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на оплату восстановительной стоимости производится в течение 2 рабочих дней после принятия Комиссией решения о предоставлении муниципальной услуги.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Уведомление об отказе в предоставлении муниципальной услуги оформляется в течение 2 рабочих дней после принятия решения Комиссией.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3.3.7. Оплата Заявителем восстановительной стоимости за снос зеленых насаждений в бюджет Петрозаводского городского округа.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Оплата восстановительной стоимости за снос зеленых насаждений производится на основании выданного счета-фактуры с приложением реквизитов Администрации.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Подтверждением произведенной Заявителем оплаты восстановительной стоимости за снос зеленых являются платежные документы об оплате, представленные секретарю Комиссии на бумажном носителе.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В случае </w:t>
      </w:r>
      <w:proofErr w:type="spell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непоступления</w:t>
      </w:r>
      <w:proofErr w:type="spellEnd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оплаты восстановительной стоимости в течение 20 календарных дней со дня получения расчетных документов за снос зеленых насаждений Заявитель обязан уведомить Комиссию о переносе сроков производства работ и сроке оплаты. В случае </w:t>
      </w:r>
      <w:proofErr w:type="spell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непоступления</w:t>
      </w:r>
      <w:proofErr w:type="spellEnd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оплаты восстановительной стоимости и неполучения уведомления от Заявителя о переносе сроков выполнения работ и сроков оплаты оформляется уведомление об отказе в предоставлении муниципальной услуги.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3.3.8. Выдача Разрешения или письменного уведомления об отказе в предоставлении услуги.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Выдача разрешения осуществляется секретарем Комиссии лично в руки Заявителю в установленное время согласно </w:t>
      </w:r>
      <w:hyperlink w:anchor="Par168" w:tooltip="2.13. Место приема заявлений на предоставление муниципальной услуги, место проведения консультаций и место выдачи Разрешений: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пункту 2.13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Регламента в течение 2 рабочих дней после принятия Комиссией решения о предоставлении муниципальной услуги и в течение 3 рабочих дней после поступления оплаты восстановительной стоимости за снос зеленых насаждений.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Секретарь Комиссии ведет регистрацию выданных Разрешений в специальном журнале и в электронной базе данных.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Выдача письменного уведомления об отказе в предоставлении услуги осуществляется секретарем Комиссии лично в руки Заявителю в установленное время </w:t>
      </w: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lastRenderedPageBreak/>
        <w:t>согласно пункту 2.13 Регламента или направляется почтой в адрес Заявителя в течение 3 рабочих дней после принятия Комиссией решения об отказе в предоставлении услуги.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Секретарь Комиссии уведомляет Заявителя о готовности Разрешения или письменного уведомления об отказе в предоставлении услуги по телефону, указанному в заявлении либо почтой заказным письмом с уведомлением по адресу, указанному в заявлении.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3.4. Особенности выполнения административных процедур (действий) в электронной форме.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3.4.1. Муниципальная услуга может оказываться в электронной форме.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Обеспечение доступа Заявителей к сведениям о предоставляемой муниципальной услуге осуществляется на официальном сайте Администрации: https://malinovar.ru/, через Единый портал государственных и муниципальных услуг (функций) (далее - Портал).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Заявление и комплект документов, необходимых для предоставления муниципальной услуги, могут быть направлены с использованием Портала.</w:t>
      </w:r>
      <w:proofErr w:type="gramEnd"/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3.4.2. Порядок получения муниципальной услуги в электронном виде.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Для подачи заявления на предоставление муниципальной услуги Заявителю необходимо: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а) пройти процедуру регистрации на Портале. Если Заявитель уже зарегистрирован, авторизоваться (ввести свой логин и пароль);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б) войти в свой Личный кабинет и в разделе "Услуги онлайн" выбрать необходимую Заявителю муниципальную услугу;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в) заполнить заявление на предоставление муниципальной услуги в электронном виде (поля, отмеченные знаком "*", обязательны для заполнения);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г) прикрепить к заявлению файлы, содержащие электронные образы документов, необходимых для предоставления муниципальной услуги (документы рекомендуется отсканировать заранее);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д) отправить заявление с прикрепленными файлами.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Заявителю предоставляется возможность получения сведений о ходе рассмотрения заявления о предоставлении муниципальной услуги через Портал.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По мере рассмотрения заявления в Личном кабинете Заявителя отражается следующая информация: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1) дата регистрации заявления на Портале и направления его в Администрацию;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2) дата принятия заявления к рассмотрению в Администрации;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3) информация о результате рассмотрения заявления.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Если заявление на предоставление муниципальной услуги содержит недостаточно информации, необходимой для предоставления муниципальной услуги, в Личном кабинете будет предложено представить недостающие документы, либо уточнить какие-</w:t>
      </w: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lastRenderedPageBreak/>
        <w:t>либо данные, представленные в заявлении. После чего будет необходимо внести в заявление запрашиваемую информацию и отправить его повторно.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Далее заявление поступит в работу. В Личном кабинете будут установлены дата регистрации, регистрационный номер заявления, а также планируемая дата исполнения муниципальной услуги.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Предоставление муниципальной услуги осуществляется в срок, не превышающий 30 дней со дня регистрации заявления.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После появления в Личном кабинете информации о предоставлении муниципальной услуги Заявитель может получить результат предоставления муниципальной услуги по адресу ____________________. Заявителю при себе необходимо иметь оригиналы всех направленных в электронном виде документов и поставить свою подпись на заявлении.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B73C55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 xml:space="preserve">4. Формы </w:t>
      </w:r>
      <w:proofErr w:type="gramStart"/>
      <w:r w:rsidRPr="00B73C55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контроля за</w:t>
      </w:r>
      <w:proofErr w:type="gramEnd"/>
      <w:r w:rsidRPr="00B73C55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 xml:space="preserve"> исполнением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B73C55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Административного Регламента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4.1. </w:t>
      </w: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Контроль за</w:t>
      </w:r>
      <w:proofErr w:type="gramEnd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исполнением настоящего Регламента осуществляется путем проведения: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а) текущих проверок соблюдения последовательности действий, определенных административными процедурами при предоставлении муниципальной услуги, осуществляемых начальником управления;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б) плановых проверок соблюдения и исполнения, осуществляется руководителем комитета жилищно-коммунального хозяйства (в его отсутствие - его заместителем) с периодичностью не реже одного раза в три года;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в) внеплановых проверок соблюдения и исполнения, осуществляется руководителем комитета жилищно-коммунального хозяйства (а в его отсутствие - его заместителем) по мере необходимости в следующих случаях;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г) при поступлении жалобы со стороны Заявителя;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д) при получении представления органа прокуратуры, иного уполномоченного органа.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4.2. Целью проведения плановых и внеплановых проверок является </w:t>
      </w: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контроль за</w:t>
      </w:r>
      <w:proofErr w:type="gramEnd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качеством предоставления муниципальной услуги, в том числе своевременности рассмотрения уведомлений, обоснованности и законности принятия по ним решений.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4.3.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4.4. </w:t>
      </w: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Контроль за</w:t>
      </w:r>
      <w:proofErr w:type="gramEnd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(бездействия) специалистов Администрации. Проверка осуществляется ____________________.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4.5. Формой </w:t>
      </w: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контроля за</w:t>
      </w:r>
      <w:proofErr w:type="gramEnd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полнотой и качеством предоставления муниципальной услуги является осуществление проверок, предусмотренных настоящим Регламентом.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lastRenderedPageBreak/>
        <w:t>4.6. Лица, ответственные за предоставление муниципальной услуги, несут ответственность за непредставление муниципальной услуги заявителю либо предоставление муниципальной услуги заявителю с нарушением установленных настоящим Регламентом сроков в соответствии с законодательством Российской Федерации.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Персональная ответственность специалистов и должностных лиц Администрации, ответственных за предоставление муниципальной услуги, закрепляется в их должностных инструкциях в соответствии с требованиями законодательства.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4.7. Граждане, их объединения и организации вправе получать информацию о порядке предоставления муниципальной услуги, а также направлять замечания и предложения по улучшению качества предоставления муниципальной услуги.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4.8. </w:t>
      </w: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Контроль за исполнением настоящего Регламента со стороны граждан, их объединений и организаций является самостоятельной формой контроля и осуществляется путем направления обращений в Администрацию, а также путем обжалования действий (бездействия) и решений, осуществляемых (принятых) в ходе исполнения настоящего Регламента, в установленном законодательством Российской Федерации порядке.</w:t>
      </w:r>
      <w:proofErr w:type="gramEnd"/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B73C55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5. Досудебный (внесудебный) порядок обжалования Заявителем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B73C55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решений и действий (бездействий), принятых (совершенных)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B73C55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при предоставлении муниципальной услуги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5.1. Заявители имеют право на досудебное (внесудебное) обжалование принятых и осуществляемых в ходе предоставления муниципальной услуги решений и действий (бездействий) специалиста Администрации Малиновараккского сельского поселения, иного муниципального служащего Администрации.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5.2. Основанием для начала процедуры досудебного (внесудебного) обжалования является жалоба на действия (бездействия) специалиста Администрации Малиновараккского сельского поселения, иного муниципального служащего Администрации, и принятых (осуществляемых) ими решений в ходе предоставления муниципальной услуги, поступившая в Администрацию.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5.3. Заявитель может обратиться с жалобой, в том числе, в следующих случаях: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5.3.1. Нарушение срока регистрации запроса заявителя о предоставлении муниципальной услуги, запроса, указанного в </w:t>
      </w:r>
      <w:hyperlink r:id="rId27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статье 15.1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5.3.2. Нарушение срока предоставления муниципальной услуги.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5.3.3.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Республики Карелия, муниципальными правовыми актами Администрации Малиновараккского сельского поселения и Регламентом.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5.3.4. Отказ в приеме документов, предоставление которых предусмотрено нормативными правовыми актами Российской Федерации, Республики Карелия, муниципальными нормативными актами Администрации Малиновараккского сельского </w:t>
      </w: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lastRenderedPageBreak/>
        <w:t>поселения и Регламентом, у заявителя.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5.3.5. </w:t>
      </w: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Республики Карелия, муниципальными правовыми актами Администрации Малиновараккского сельского поселения.</w:t>
      </w:r>
      <w:proofErr w:type="gramEnd"/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5.3.6. Требование с заявителя при предоставлении муниципальной услуги платы, не предусмотренной нормативными правовыми актами Российской Федерации, Республики Карелия, муниципальными правовыми актами Администрации Малиновараккского сельского поселения.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5.3.7. </w:t>
      </w: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Отказ органа, предоставляющего муниципальную услугу, должностного лица и (или) муниципального служащего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5.3.8. Нарушение срока или порядка выдачи документов по результатам предоставления муниципальной услуги.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5.3.9. </w:t>
      </w: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Карелия, муниципальными правовыми актами Администрации Малиновараккского сельского поселения.</w:t>
      </w:r>
      <w:proofErr w:type="gramEnd"/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5.3.10.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5.4. Жалоба подается в письменной форме на бумажном носителе или в электронной форме в Администрацию.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5.5. Жалоба может быть направлена по почте, с использованием информационно-телекоммуникационной сети Интернет, официального сайта Администрации: https://malinovar.ru/, Единого портала государственных и муниципальных услуг (функций): http://www.gosuslugi.ru, а также может быть принята при личном приеме Заявителя.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Жалоба может быть направлена через государственное бюджетное учреждение Республики Карелия "Многофункциональный центр Республики Карелия" в соответствии с законодательством Российской Федерации.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5.6. Жалоба должна содержать: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5.6.1.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которого обжалуются.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5.6.2. </w:t>
      </w: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</w:t>
      </w: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lastRenderedPageBreak/>
        <w:t>телефона, адрес (адреса) электронной почты (при наличии) и почтовый адрес, по которым должен быть направлен ответ Заявителю.</w:t>
      </w:r>
      <w:proofErr w:type="gramEnd"/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5.6.3.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5.6.4.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19" w:name="Par329"/>
      <w:bookmarkEnd w:id="19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5.7. Жалоба, поступившая в Администрацию, подлежит рассмотрению должностным лицом, наделенным полномочиями по рассмотрению жалоб, в течение пятнадцати рабочих дней со дня ее регистрации. В случае обжалования отказа в приеме документов у Заявителя либо в исправлении допущенных опечаток и ошибок, в случае обжалования нарушения установленного срока таких исправлений - в течение пяти рабочих дней со дня ее регистрации.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5.8. По результатам рассмотрения жалобы Администрация принимает одно из следующих решений: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5.8.1. </w:t>
      </w: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Карелия, муниципальными правовыми актами Администрации Малиновараккского сельского поселения.</w:t>
      </w:r>
      <w:proofErr w:type="gramEnd"/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В случае признания жалобы подлежащей удовлетворению в ответе заявителю, указанном в </w:t>
      </w:r>
      <w:hyperlink w:anchor="Par339" w:tooltip="5.9. Не позднее дня, следующего за днем принятия решения, указанного в пункте 5.7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пункте 5.9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Регламента,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неудобства</w:t>
      </w:r>
      <w:proofErr w:type="gramEnd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5.8.2. В удовлетворении жалобы отказывается в следующих случаях: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в) наличие решения по жалобе, принятого ранее в соответствии с настоящим Административным регламентом в отношении того же заявителя и по тому же предмету жалобы;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г) установление факта соответствия решений, действий (бездействий), принятых (совершенных) при предоставлении муниципальной услуги, требованиям настоящего Административного регламента.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lastRenderedPageBreak/>
        <w:t xml:space="preserve">В случае признания </w:t>
      </w: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жалобы</w:t>
      </w:r>
      <w:proofErr w:type="gramEnd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не подлежащей удовлетворению в ответе заявителю, указанном в пункте 5.9 Регламента, даются аргументированные разъяснения о причинах принятого решения, а также информация о порядке обжалования принятого решения.".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20" w:name="Par339"/>
      <w:bookmarkEnd w:id="20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5.9. Не позднее дня, следующего за днем принятия решения, указанного в </w:t>
      </w:r>
      <w:hyperlink w:anchor="Par329" w:tooltip="5.7. Жалоба, поступившая в Администрацию, подлежит рассмотрению должностным лицом, наделенным полномочиями по рассмотрению жалоб, в течение пятнадцати рабочих дней со дня ее регистрации. В случае обжалования отказа в приеме документов у Заявителя либо в исправ" w:history="1">
        <w:r w:rsidRPr="00B73C55">
          <w:rPr>
            <w:rFonts w:ascii="Times New Roman" w:eastAsiaTheme="minorEastAsia" w:hAnsi="Times New Roman"/>
            <w:color w:val="0000FF"/>
            <w:sz w:val="24"/>
            <w:szCs w:val="24"/>
            <w:lang w:eastAsia="ru-RU"/>
          </w:rPr>
          <w:t>пункте 5.7</w:t>
        </w:r>
      </w:hyperlink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5.10.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должностное лицо вправе оставить жалобу без ответа по существу поставленных в ней вопросов и сообщить гражданину, направившему жалобу, о недопустимости злоупотребления правом.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5.11. Жалоба может быть оставлена без ответа в случае, если в жалобе не указана фамилия Заявителя, направившего обращение, или почтовый или электронный адрес, по которому должен быть направлен ответ.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5.12. Основания для приостановления рассмотрения жалобы отсутствует.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5.13. Заявитель вправе обжаловать решения, принятые в ходе предоставления муниципальной услуги, действия (бездействие) должностного лица органа, предоставляющего муниципальную услугу, либо муниципального служащего, предоставляющего муниципальную услугу, в судебном порядке, обратившись с соответствующим заявлением в суд в установленном законом порядке.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5.14. Заявитель имеет право на получение информации и документов, необходимых для обоснования и рассмотрения жалобы.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5.15. В случае установления в ходе или по результатам </w:t>
      </w:r>
      <w:proofErr w:type="gramStart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5.16. Информирование заявителей о порядке подачи и рассмотрения жалобы обеспечивается посредством размещения информации на стендах в помещении Администрации, на официальном сайте Администрации, также информация может быть сообщена Заявителю в письменной или устной форме.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230C91" w:rsidRDefault="00230C91" w:rsidP="00B73C55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230C91" w:rsidRDefault="00230C91" w:rsidP="00B73C55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230C91" w:rsidP="00B73C55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</w:t>
      </w:r>
      <w:r w:rsidR="00B73C55" w:rsidRPr="00B73C55">
        <w:rPr>
          <w:rFonts w:ascii="Times New Roman" w:eastAsiaTheme="minorEastAsia" w:hAnsi="Times New Roman"/>
          <w:sz w:val="24"/>
          <w:szCs w:val="24"/>
          <w:lang w:eastAsia="ru-RU"/>
        </w:rPr>
        <w:t>Приложение N 1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к Административному регламенту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Администрации Малиновараккского сельского поселения                                                          по предоставлению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муниципальной услуги "Выдача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разрешений на снос зеленых насаждений на территории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____________________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5385"/>
      </w:tblGrid>
      <w:tr w:rsidR="00B73C55" w:rsidRPr="00B73C55" w:rsidTr="00230C91">
        <w:tc>
          <w:tcPr>
            <w:tcW w:w="3685" w:type="dxa"/>
          </w:tcPr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bookmarkStart w:id="21" w:name="_GoBack"/>
            <w:bookmarkEnd w:id="21"/>
          </w:p>
        </w:tc>
        <w:tc>
          <w:tcPr>
            <w:tcW w:w="5385" w:type="dxa"/>
          </w:tcPr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C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C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Малиновараккского сельского поселения                         </w:t>
            </w:r>
            <w:proofErr w:type="gramStart"/>
            <w:r w:rsidRPr="00B73C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от</w:t>
            </w:r>
            <w:proofErr w:type="gramEnd"/>
          </w:p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C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___________________________________</w:t>
            </w:r>
          </w:p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C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___________________________________</w:t>
            </w:r>
          </w:p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C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___________________________________</w:t>
            </w:r>
          </w:p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proofErr w:type="gramStart"/>
            <w:r w:rsidRPr="00B73C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(Ф.И.О. заявителя - для физических</w:t>
            </w:r>
            <w:proofErr w:type="gramEnd"/>
          </w:p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C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лиц, наименование заявителя - </w:t>
            </w:r>
            <w:proofErr w:type="gramStart"/>
            <w:r w:rsidRPr="00B73C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для</w:t>
            </w:r>
            <w:proofErr w:type="gramEnd"/>
          </w:p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C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юридических лиц, ФИО представителя)</w:t>
            </w:r>
          </w:p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C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Адрес для корреспонденции</w:t>
            </w:r>
          </w:p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C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___________________________________</w:t>
            </w:r>
          </w:p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C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___________________________________</w:t>
            </w:r>
          </w:p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C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(почтовый адрес и индекс)</w:t>
            </w:r>
          </w:p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C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Контактный телефон</w:t>
            </w:r>
          </w:p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C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___________________________________</w:t>
            </w:r>
          </w:p>
        </w:tc>
      </w:tr>
    </w:tbl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22" w:name="Par378"/>
      <w:bookmarkEnd w:id="22"/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ЗАЯВЛЕНИЕ</w:t>
      </w:r>
    </w:p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 xml:space="preserve">    Прошу  выдать  разрешение  на  снос зеленых насаждений, произрастающих по адресу:</w:t>
      </w:r>
    </w:p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___________________________________________________________________________</w:t>
      </w:r>
    </w:p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___________________________________________________________________________</w:t>
      </w:r>
    </w:p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 xml:space="preserve">в связи </w:t>
      </w:r>
      <w:proofErr w:type="gramStart"/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>с</w:t>
      </w:r>
      <w:proofErr w:type="gramEnd"/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 xml:space="preserve"> _________________________________________________________________</w:t>
      </w:r>
    </w:p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___________________________________________________________________________</w:t>
      </w:r>
    </w:p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___________________________________________________________________________</w:t>
      </w:r>
    </w:p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>К заявлению прилагаются: (полный перечень прилагаемых документов)</w:t>
      </w:r>
    </w:p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>1. ________________________________________________________________________</w:t>
      </w:r>
    </w:p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>2. ________________________________________________________________________</w:t>
      </w:r>
    </w:p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>3. ________________________________________________________________________</w:t>
      </w:r>
    </w:p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>и</w:t>
      </w:r>
    </w:p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>т.д. ______________________________________________________________________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B73C55" w:rsidRPr="00B73C55" w:rsidTr="00230C91">
        <w:tc>
          <w:tcPr>
            <w:tcW w:w="4535" w:type="dxa"/>
          </w:tcPr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C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______________________</w:t>
            </w:r>
          </w:p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C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4535" w:type="dxa"/>
          </w:tcPr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C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__________________</w:t>
            </w:r>
          </w:p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C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подпись</w:t>
            </w:r>
          </w:p>
        </w:tc>
      </w:tr>
      <w:tr w:rsidR="00B73C55" w:rsidRPr="00B73C55" w:rsidTr="00230C91">
        <w:tc>
          <w:tcPr>
            <w:tcW w:w="4535" w:type="dxa"/>
            <w:vMerge w:val="restart"/>
          </w:tcPr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C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Дата регистрации заявления __________ номер ___________</w:t>
            </w:r>
          </w:p>
        </w:tc>
        <w:tc>
          <w:tcPr>
            <w:tcW w:w="4535" w:type="dxa"/>
          </w:tcPr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C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B73C55" w:rsidRPr="00B73C55" w:rsidTr="00230C91">
        <w:tc>
          <w:tcPr>
            <w:tcW w:w="4535" w:type="dxa"/>
            <w:vMerge/>
          </w:tcPr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35" w:type="dxa"/>
          </w:tcPr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C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подпись</w:t>
            </w:r>
          </w:p>
        </w:tc>
      </w:tr>
    </w:tbl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Приложение N 2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к Административному регламенту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Администрации Малиновараккского сельского поселения                                                          по предоставлению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муниципальной услуги "Выдача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разрешений на снос зеленых насаждений на территории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____________________"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4308"/>
      </w:tblGrid>
      <w:tr w:rsidR="00B73C55" w:rsidRPr="00B73C55" w:rsidTr="00230C91">
        <w:tc>
          <w:tcPr>
            <w:tcW w:w="9070" w:type="dxa"/>
            <w:gridSpan w:val="2"/>
          </w:tcPr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C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                          АДМИНИСТРАЦИЯ Малиновараккского</w:t>
            </w:r>
          </w:p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en-US" w:eastAsia="ru-RU"/>
              </w:rPr>
            </w:pPr>
            <w:r w:rsidRPr="00B73C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      сельского поселения                         </w:t>
            </w:r>
          </w:p>
        </w:tc>
      </w:tr>
      <w:tr w:rsidR="00B73C55" w:rsidRPr="00B73C55" w:rsidTr="00230C91">
        <w:tc>
          <w:tcPr>
            <w:tcW w:w="4762" w:type="dxa"/>
          </w:tcPr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08" w:type="dxa"/>
          </w:tcPr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C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Кому ________________________________</w:t>
            </w:r>
          </w:p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C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________________________________</w:t>
            </w:r>
          </w:p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C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________________________________</w:t>
            </w:r>
          </w:p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proofErr w:type="gramStart"/>
            <w:r w:rsidRPr="00B73C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(наименование Заявителя, почтовый</w:t>
            </w:r>
            <w:proofErr w:type="gramEnd"/>
          </w:p>
          <w:p w:rsidR="00B73C55" w:rsidRPr="00B73C55" w:rsidRDefault="00B73C55" w:rsidP="00B73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73C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индекс и адрес)</w:t>
            </w:r>
          </w:p>
        </w:tc>
      </w:tr>
    </w:tbl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23" w:name="Par424"/>
      <w:bookmarkEnd w:id="23"/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РАЗРЕШЕНИЕ</w:t>
      </w:r>
    </w:p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на снос зеленых насаждений</w:t>
      </w:r>
    </w:p>
    <w:p w:rsid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</w:t>
      </w:r>
    </w:p>
    <w:p w:rsidR="00B73C55" w:rsidRPr="007D57B3" w:rsidRDefault="007D57B3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</w:t>
      </w:r>
      <w:r w:rsidR="00B73C55" w:rsidRPr="007D57B3">
        <w:rPr>
          <w:rFonts w:ascii="Times New Roman" w:eastAsiaTheme="minorEastAsia" w:hAnsi="Times New Roman"/>
          <w:sz w:val="24"/>
          <w:szCs w:val="24"/>
          <w:lang w:eastAsia="ru-RU"/>
        </w:rPr>
        <w:t>от _______________ N ___________</w:t>
      </w:r>
    </w:p>
    <w:p w:rsid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</w:t>
      </w:r>
    </w:p>
    <w:p w:rsidR="00B73C55" w:rsidRPr="007D57B3" w:rsidRDefault="007D57B3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</w:t>
      </w:r>
      <w:r w:rsidR="00B73C55" w:rsidRPr="007D57B3">
        <w:rPr>
          <w:rFonts w:ascii="Times New Roman" w:eastAsiaTheme="minorEastAsia" w:hAnsi="Times New Roman"/>
          <w:sz w:val="24"/>
          <w:szCs w:val="24"/>
          <w:lang w:eastAsia="ru-RU"/>
        </w:rPr>
        <w:t>срок действия разрешения ________</w:t>
      </w:r>
    </w:p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 xml:space="preserve">    Комиссия   по   обследованию   зеленых   насаждений  при  Администрации</w:t>
      </w:r>
    </w:p>
    <w:p w:rsidR="00B73C55" w:rsidRPr="007D57B3" w:rsidRDefault="007D57B3" w:rsidP="007D57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Малиновараккского </w:t>
      </w:r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>сельского по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селения </w:t>
      </w:r>
      <w:r w:rsidR="00B73C55" w:rsidRPr="007D57B3">
        <w:rPr>
          <w:rFonts w:ascii="Times New Roman" w:eastAsiaTheme="minorEastAsia" w:hAnsi="Times New Roman"/>
          <w:sz w:val="24"/>
          <w:szCs w:val="24"/>
          <w:lang w:eastAsia="ru-RU"/>
        </w:rPr>
        <w:t xml:space="preserve">на  основании  протокола  заседания </w:t>
      </w:r>
      <w:proofErr w:type="gramStart"/>
      <w:r w:rsidR="00B73C55" w:rsidRPr="007D57B3">
        <w:rPr>
          <w:rFonts w:ascii="Times New Roman" w:eastAsiaTheme="minorEastAsia" w:hAnsi="Times New Roman"/>
          <w:sz w:val="24"/>
          <w:szCs w:val="24"/>
          <w:lang w:eastAsia="ru-RU"/>
        </w:rPr>
        <w:t>от</w:t>
      </w:r>
      <w:proofErr w:type="gramEnd"/>
    </w:p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>__________ N _______, разрешает снос зеленых</w:t>
      </w:r>
    </w:p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 xml:space="preserve">насаждений  согласно  акту  обследования  зеленых насаждений </w:t>
      </w:r>
      <w:proofErr w:type="gramStart"/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>от</w:t>
      </w:r>
      <w:proofErr w:type="gramEnd"/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 xml:space="preserve"> ___________</w:t>
      </w:r>
    </w:p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>N ________ (прилагается, без приложения не действительно).</w:t>
      </w:r>
    </w:p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>Приложение: акт обследования зеленых насаждений от ___________ N _____.</w:t>
      </w:r>
    </w:p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7D57B3" w:rsidRDefault="00B73C55" w:rsidP="007D57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>Председатель Комиссии по обследованию</w:t>
      </w:r>
    </w:p>
    <w:p w:rsidR="00B73C55" w:rsidRPr="007D57B3" w:rsidRDefault="00B73C55" w:rsidP="007D57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>зеленых насаждений при Администрации</w:t>
      </w:r>
      <w:r w:rsidR="007D57B3" w:rsidRPr="007D57B3">
        <w:t xml:space="preserve"> </w:t>
      </w:r>
      <w:r w:rsidR="007D57B3">
        <w:t xml:space="preserve">                                                                                         </w:t>
      </w:r>
      <w:r w:rsidR="007D57B3">
        <w:rPr>
          <w:rFonts w:ascii="Times New Roman" w:eastAsiaTheme="minorEastAsia" w:hAnsi="Times New Roman"/>
          <w:sz w:val="24"/>
          <w:szCs w:val="24"/>
          <w:lang w:eastAsia="ru-RU"/>
        </w:rPr>
        <w:t xml:space="preserve">Малиновараккского </w:t>
      </w:r>
      <w:r w:rsidR="007D57B3" w:rsidRPr="007D57B3">
        <w:rPr>
          <w:rFonts w:ascii="Times New Roman" w:eastAsiaTheme="minorEastAsia" w:hAnsi="Times New Roman"/>
          <w:sz w:val="24"/>
          <w:szCs w:val="24"/>
          <w:lang w:eastAsia="ru-RU"/>
        </w:rPr>
        <w:t xml:space="preserve">сельского поселения                         </w:t>
      </w:r>
    </w:p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>____________________                                         подпись</w:t>
      </w:r>
    </w:p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7D57B3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7D57B3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                    МП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                                                   </w:t>
      </w:r>
    </w:p>
    <w:p w:rsid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</w:t>
      </w: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Приложение N 3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к Административному регламенту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Администрации Малиновараккского сельского поселения                                                           по предоставлению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муниципальной услуги "Выдача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разрешений на снос зеленых насаждений на территории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73C55">
        <w:rPr>
          <w:rFonts w:ascii="Times New Roman" w:eastAsiaTheme="minorEastAsia" w:hAnsi="Times New Roman"/>
          <w:sz w:val="24"/>
          <w:szCs w:val="24"/>
          <w:lang w:eastAsia="ru-RU"/>
        </w:rPr>
        <w:t>____________________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bookmarkStart w:id="24" w:name="Par457"/>
      <w:bookmarkEnd w:id="24"/>
      <w:r w:rsidRPr="00B73C55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БЛОК-СХЕМА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B73C55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ПРЕДОСТАВЛЕНИЯ МУНИЦИПАЛЬНОЙ УСЛУГИ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┌─────────────────────────────────────────────────────┐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│Обращение Заявителя муниципальной услуги с заявлением│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└──────────────────────────┬──────────────────────────┘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                    \/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┌───────────────────────────────────────────────────────┐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│Прием и проверка представленного заявления и документов│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└────┬──────────────────────────────────────────────┬───┘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\/                                             \/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┌─────────────────────────┐                    ┌──────────────────────────┐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│ Документы </w:t>
      </w:r>
      <w:proofErr w:type="gramStart"/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соответствуют │                    │Документы не соответствуют</w:t>
      </w:r>
      <w:proofErr w:type="gramEnd"/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│предъявляемым </w:t>
      </w:r>
      <w:proofErr w:type="gramStart"/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требованиям</w:t>
      </w:r>
      <w:proofErr w:type="gramEnd"/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│                    │предъявляемым требованиям 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└─────────────┬───────────┘                    └─────────────┬────────────┘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\/                                             \/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┌──────────────────────────┐                   ┌──────────────────────────┐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│   Регистрация заявления  │                   │Отказ в приеме документов 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│с приложенными документами│                   └──────────────────────────┘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└─────────────┬────────────┘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\/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│Проведение обследования зеленых насаждений, составление акта обследования│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│ зеленых насаждений, расчет размера восстановительной стоимости за снос  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│                           зеленых насаждений                            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                    \/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│ Принятие решения о предоставлении услуги или об отказе в предоставлении 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│                                 услуги                                  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└────────────────┬───────────────────────────────────────────────────────┬┘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\/                                                       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┌─────────────────────────────────┐                                      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│Оформление Разрешения, подготовка│                                      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│ платежных документов по оплате  ├─────────────────────┐                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│  восстановительной стоимости    │                     │                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│   за снос зеленых насаждений    │                     │                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└────────────────┬────────────────┘                     │                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 │                                     \/                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 │                        ┌────────────────────────────┐ 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 │                        │    </w:t>
      </w:r>
      <w:proofErr w:type="spellStart"/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Непоступление</w:t>
      </w:r>
      <w:proofErr w:type="spellEnd"/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оплаты    │ 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 │                        │восстановительной стоимости │ 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lastRenderedPageBreak/>
        <w:t xml:space="preserve">                 │                        │ за снос зеленых насаждений │ 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 │                        └──────────────┬─────────────┘ 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\/                                      \/              \/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┌───────────────────────────┐             ┌───────────────────────────────┐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│     Оплата Заявителем     │             │     Отказ в предоставлении    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│восстановительной стоимости│             │      муниципальной услуги     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│за снос зеленых насаждений │             └──────────────┬────────────────┘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│  в бюджет ____________    │                           \/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│                           │             ┌───────────────────────────────┐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└────────────────┬──────────┘             │     Оформление уведомления    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 │                        │   об отказе в предоставлении  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 │                        │      муниципальной услуги     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 │                        └──────────────┬────────────────┘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         \/                                      \/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│Выдача Разрешения или письменного уведомления об отказе в предоставлении 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│                          муниципальной услуги                           │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B73C55">
        <w:rPr>
          <w:rFonts w:ascii="Courier New" w:eastAsiaTheme="minorEastAsia" w:hAnsi="Courier New" w:cs="Courier New"/>
          <w:sz w:val="20"/>
          <w:szCs w:val="20"/>
          <w:lang w:eastAsia="ru-RU"/>
        </w:rP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73C55" w:rsidRPr="00B73C55" w:rsidRDefault="00B73C55" w:rsidP="00B73C55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eastAsiaTheme="minorEastAsia" w:hAnsi="Times New Roman"/>
          <w:sz w:val="2"/>
          <w:szCs w:val="2"/>
          <w:lang w:eastAsia="ru-RU"/>
        </w:rPr>
      </w:pPr>
    </w:p>
    <w:p w:rsidR="00CD613B" w:rsidRPr="00EE5520" w:rsidRDefault="00CD613B" w:rsidP="00B73C55">
      <w:pPr>
        <w:widowControl w:val="0"/>
        <w:autoSpaceDE w:val="0"/>
        <w:autoSpaceDN w:val="0"/>
        <w:adjustRightInd w:val="0"/>
        <w:spacing w:after="0" w:line="240" w:lineRule="auto"/>
        <w:ind w:firstLine="900"/>
        <w:jc w:val="center"/>
        <w:rPr>
          <w:rFonts w:ascii="Times New Roman" w:hAnsi="Times New Roman"/>
          <w:sz w:val="24"/>
          <w:szCs w:val="24"/>
        </w:rPr>
      </w:pPr>
    </w:p>
    <w:sectPr w:rsidR="00CD613B" w:rsidRPr="00EE5520" w:rsidSect="00EF3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7B3" w:rsidRDefault="007D57B3" w:rsidP="00187102">
      <w:pPr>
        <w:spacing w:after="0" w:line="240" w:lineRule="auto"/>
      </w:pPr>
      <w:r>
        <w:separator/>
      </w:r>
    </w:p>
  </w:endnote>
  <w:endnote w:type="continuationSeparator" w:id="0">
    <w:p w:rsidR="007D57B3" w:rsidRDefault="007D57B3" w:rsidP="00187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7B3" w:rsidRDefault="007D57B3" w:rsidP="00187102">
      <w:pPr>
        <w:spacing w:after="0" w:line="240" w:lineRule="auto"/>
      </w:pPr>
      <w:r>
        <w:separator/>
      </w:r>
    </w:p>
  </w:footnote>
  <w:footnote w:type="continuationSeparator" w:id="0">
    <w:p w:rsidR="007D57B3" w:rsidRDefault="007D57B3" w:rsidP="001871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011A"/>
    <w:multiLevelType w:val="multilevel"/>
    <w:tmpl w:val="F1CCD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304C8D"/>
    <w:multiLevelType w:val="multilevel"/>
    <w:tmpl w:val="DEB0C58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3973"/>
    <w:rsid w:val="000436DA"/>
    <w:rsid w:val="00061FFC"/>
    <w:rsid w:val="000C2F24"/>
    <w:rsid w:val="00101094"/>
    <w:rsid w:val="00141F87"/>
    <w:rsid w:val="00187102"/>
    <w:rsid w:val="001C2E26"/>
    <w:rsid w:val="002111E4"/>
    <w:rsid w:val="00223D3D"/>
    <w:rsid w:val="00230C91"/>
    <w:rsid w:val="002A5B7B"/>
    <w:rsid w:val="00352998"/>
    <w:rsid w:val="004320B0"/>
    <w:rsid w:val="00464066"/>
    <w:rsid w:val="004853A3"/>
    <w:rsid w:val="00531DB3"/>
    <w:rsid w:val="00560B5C"/>
    <w:rsid w:val="00647409"/>
    <w:rsid w:val="00670781"/>
    <w:rsid w:val="006A5449"/>
    <w:rsid w:val="007353EE"/>
    <w:rsid w:val="0078013F"/>
    <w:rsid w:val="007A5A63"/>
    <w:rsid w:val="007D1252"/>
    <w:rsid w:val="007D57B3"/>
    <w:rsid w:val="007E1EFC"/>
    <w:rsid w:val="00880786"/>
    <w:rsid w:val="00987D14"/>
    <w:rsid w:val="009F509F"/>
    <w:rsid w:val="00B014CF"/>
    <w:rsid w:val="00B305C0"/>
    <w:rsid w:val="00B73C55"/>
    <w:rsid w:val="00BE3648"/>
    <w:rsid w:val="00BF08B7"/>
    <w:rsid w:val="00C5311F"/>
    <w:rsid w:val="00C97F06"/>
    <w:rsid w:val="00CC24C6"/>
    <w:rsid w:val="00CD613B"/>
    <w:rsid w:val="00D60AE6"/>
    <w:rsid w:val="00E87D60"/>
    <w:rsid w:val="00EE5520"/>
    <w:rsid w:val="00EF3973"/>
    <w:rsid w:val="00F1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D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F397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rsid w:val="00670781"/>
    <w:rPr>
      <w:color w:val="0000FF"/>
      <w:u w:val="single"/>
    </w:rPr>
  </w:style>
  <w:style w:type="paragraph" w:customStyle="1" w:styleId="ConsPlusNormal">
    <w:name w:val="ConsPlusNormal"/>
    <w:rsid w:val="00B014C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531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1DB3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semiHidden/>
    <w:unhideWhenUsed/>
    <w:rsid w:val="001871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semiHidden/>
    <w:rsid w:val="00187102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1871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87102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25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RZR&amp;n=389504&amp;date=13.07.2021" TargetMode="External"/><Relationship Id="rId18" Type="http://schemas.openxmlformats.org/officeDocument/2006/relationships/hyperlink" Target="https://login.consultant.ru/link/?req=doc&amp;base=RZR&amp;n=115200&amp;date=13.07.2021" TargetMode="External"/><Relationship Id="rId26" Type="http://schemas.openxmlformats.org/officeDocument/2006/relationships/hyperlink" Target="https://login.consultant.ru/link/?req=doc&amp;base=RZR&amp;n=389741&amp;date=13.07.2021&amp;dst=100056&amp;fld=134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RLAW904&amp;n=594708&amp;date=13.07.2021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ZR&amp;n=386956&amp;date=13.07.2021" TargetMode="External"/><Relationship Id="rId17" Type="http://schemas.openxmlformats.org/officeDocument/2006/relationships/hyperlink" Target="https://login.consultant.ru/link/?req=doc&amp;base=RZR&amp;n=387126&amp;date=13.07.2021" TargetMode="External"/><Relationship Id="rId25" Type="http://schemas.openxmlformats.org/officeDocument/2006/relationships/hyperlink" Target="https://login.consultant.ru/link/?req=doc&amp;base=RZR&amp;n=389741&amp;date=13.07.2021&amp;dst=43&amp;fld=13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ZR&amp;n=389741&amp;date=13.07.2021" TargetMode="External"/><Relationship Id="rId20" Type="http://schemas.openxmlformats.org/officeDocument/2006/relationships/hyperlink" Target="https://login.consultant.ru/link/?req=doc&amp;base=RLAW904&amp;n=55682&amp;date=13.07.2021&amp;dst=100011&amp;fld=134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ZR&amp;n=2875&amp;date=13.07.2021" TargetMode="External"/><Relationship Id="rId24" Type="http://schemas.openxmlformats.org/officeDocument/2006/relationships/hyperlink" Target="https://login.consultant.ru/link/?req=doc&amp;base=RLAW904&amp;n=589651&amp;date=13.07.202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ZR&amp;n=314820&amp;date=13.07.2021" TargetMode="External"/><Relationship Id="rId23" Type="http://schemas.openxmlformats.org/officeDocument/2006/relationships/hyperlink" Target="https://login.consultant.ru/link/?req=doc&amp;base=RLAW904&amp;n=598615&amp;date=13.07.2021&amp;dst=101807&amp;fld=134" TargetMode="External"/><Relationship Id="rId28" Type="http://schemas.openxmlformats.org/officeDocument/2006/relationships/fontTable" Target="fontTable.xml"/><Relationship Id="rId10" Type="http://schemas.openxmlformats.org/officeDocument/2006/relationships/hyperlink" Target="garantF1://28820000.7" TargetMode="External"/><Relationship Id="rId19" Type="http://schemas.openxmlformats.org/officeDocument/2006/relationships/hyperlink" Target="https://login.consultant.ru/link/?req=doc&amp;base=RZR&amp;n=320856&amp;date=13.07.2021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36666789.0" TargetMode="External"/><Relationship Id="rId14" Type="http://schemas.openxmlformats.org/officeDocument/2006/relationships/hyperlink" Target="https://login.consultant.ru/link/?req=doc&amp;base=RZR&amp;n=383487&amp;date=13.07.2021&amp;dst=101356&amp;fld=134" TargetMode="External"/><Relationship Id="rId22" Type="http://schemas.openxmlformats.org/officeDocument/2006/relationships/hyperlink" Target="https://login.consultant.ru/link/?req=doc&amp;base=RLAW904&amp;n=51632&amp;date=13.07.2021&amp;dst=100011&amp;fld=134" TargetMode="External"/><Relationship Id="rId27" Type="http://schemas.openxmlformats.org/officeDocument/2006/relationships/hyperlink" Target="https://login.consultant.ru/link/?req=doc&amp;base=RZR&amp;n=389741&amp;date=13.07.2021&amp;dst=244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25</Pages>
  <Words>9940</Words>
  <Characters>56660</Characters>
  <Application>Microsoft Office Word</Application>
  <DocSecurity>0</DocSecurity>
  <Lines>472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 предоставлен КонсультантПлюс</vt:lpstr>
    </vt:vector>
  </TitlesOfParts>
  <Company/>
  <LinksUpToDate>false</LinksUpToDate>
  <CharactersWithSpaces>66468</CharactersWithSpaces>
  <SharedDoc>false</SharedDoc>
  <HLinks>
    <vt:vector size="102" baseType="variant">
      <vt:variant>
        <vt:i4>7012411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Par298</vt:lpwstr>
      </vt:variant>
      <vt:variant>
        <vt:i4>6619187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6881328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Par129</vt:lpwstr>
      </vt:variant>
      <vt:variant>
        <vt:i4>6881328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Par129</vt:lpwstr>
      </vt:variant>
      <vt:variant>
        <vt:i4>5636098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Par74</vt:lpwstr>
      </vt:variant>
      <vt:variant>
        <vt:i4>2949171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consultantplus://offline/ref=3D3CD5A7C012EFFA673F0FF9EFE56B9DD0C1533D28A6593C8C89566C5A0A74FF349B1130T9P8N</vt:lpwstr>
      </vt:variant>
      <vt:variant>
        <vt:lpwstr/>
      </vt:variant>
      <vt:variant>
        <vt:i4>6422578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Par102</vt:lpwstr>
      </vt:variant>
      <vt:variant>
        <vt:i4>5636098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Par75</vt:lpwstr>
      </vt:variant>
      <vt:variant>
        <vt:i4>6619190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Par246</vt:lpwstr>
      </vt:variant>
      <vt:variant>
        <vt:i4>5308427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consultantplus://offline/ref=D4CB737D440D0305D61388B97D496CF36CC824CA67F7B446C579C027FAB7AA8F9BCD29C2CC7C3A923D291EI3Q7M</vt:lpwstr>
      </vt:variant>
      <vt:variant>
        <vt:lpwstr/>
      </vt:variant>
      <vt:variant>
        <vt:i4>5308503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consultantplus://offline/ref=D4CB737D440D0305D61388B97D496CF36CC824CA67F5B741C779C027FAB7AA8F9BCD29C2CC7C3A923C2216I3Q0M</vt:lpwstr>
      </vt:variant>
      <vt:variant>
        <vt:lpwstr/>
      </vt:variant>
      <vt:variant>
        <vt:i4>720897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consultantplus://offline/ref=D4CB737D440D0305D61396B46B253BFE69C57CC761F7BD1498269B7AADIBQEM</vt:lpwstr>
      </vt:variant>
      <vt:variant>
        <vt:lpwstr/>
      </vt:variant>
      <vt:variant>
        <vt:i4>720976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consultantplus://offline/ref=D4CB737D440D0305D61396B46B253BFE69C772C267F6BD1498269B7AADIBQEM</vt:lpwstr>
      </vt:variant>
      <vt:variant>
        <vt:lpwstr/>
      </vt:variant>
      <vt:variant>
        <vt:i4>3801136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consultantplus://offline/ref=D4CB737D440D0305D61396B46B253BFE69C57CC660F0BD1498269B7AADBEA0D8DC82708088713A94I3QBM</vt:lpwstr>
      </vt:variant>
      <vt:variant>
        <vt:lpwstr/>
      </vt:variant>
      <vt:variant>
        <vt:i4>131167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consultantplus://offline/ref=D4CB737D440D0305D61396B46B253BFE6ACB7DC26FA4EA16C97395I7QFM</vt:lpwstr>
      </vt:variant>
      <vt:variant>
        <vt:lpwstr/>
      </vt:variant>
      <vt:variant>
        <vt:i4>7405691</vt:i4>
      </vt:variant>
      <vt:variant>
        <vt:i4>3</vt:i4>
      </vt:variant>
      <vt:variant>
        <vt:i4>0</vt:i4>
      </vt:variant>
      <vt:variant>
        <vt:i4>5</vt:i4>
      </vt:variant>
      <vt:variant>
        <vt:lpwstr>http://www.medgora.ru/</vt:lpwstr>
      </vt:variant>
      <vt:variant>
        <vt:lpwstr/>
      </vt:variant>
      <vt:variant>
        <vt:i4>1441851</vt:i4>
      </vt:variant>
      <vt:variant>
        <vt:i4>0</vt:i4>
      </vt:variant>
      <vt:variant>
        <vt:i4>0</vt:i4>
      </vt:variant>
      <vt:variant>
        <vt:i4>5</vt:i4>
      </vt:variant>
      <vt:variant>
        <vt:lpwstr>mailto:medpos@onego.ru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 предоставлен КонсультантПлюс</dc:title>
  <dc:subject/>
  <dc:creator>scheglova</dc:creator>
  <cp:keywords/>
  <cp:lastModifiedBy>user</cp:lastModifiedBy>
  <cp:revision>8</cp:revision>
  <cp:lastPrinted>2021-10-06T11:55:00Z</cp:lastPrinted>
  <dcterms:created xsi:type="dcterms:W3CDTF">2016-03-23T14:41:00Z</dcterms:created>
  <dcterms:modified xsi:type="dcterms:W3CDTF">2021-10-07T06:55:00Z</dcterms:modified>
</cp:coreProperties>
</file>