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E1" w:rsidRPr="003C3C4B" w:rsidRDefault="002754E1" w:rsidP="002754E1">
      <w:pPr>
        <w:ind w:left="3538" w:right="4150" w:firstLine="709"/>
        <w:jc w:val="center"/>
      </w:pPr>
      <w:r w:rsidRPr="003C3C4B">
        <w:rPr>
          <w:noProof/>
        </w:rPr>
        <w:drawing>
          <wp:inline distT="0" distB="0" distL="0" distR="0">
            <wp:extent cx="540185" cy="857250"/>
            <wp:effectExtent l="19050" t="0" r="0" b="0"/>
            <wp:docPr id="9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64554">
        <w:t xml:space="preserve">                                               </w:t>
      </w:r>
    </w:p>
    <w:p w:rsidR="002754E1" w:rsidRPr="003C3C4B" w:rsidRDefault="002754E1" w:rsidP="002754E1">
      <w:pPr>
        <w:jc w:val="center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Российская Федерация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Республика Карелия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Лоухский муниципальный район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Администрация  Малиновараккского сельского поселения</w:t>
      </w:r>
    </w:p>
    <w:p w:rsidR="002754E1" w:rsidRPr="003C3C4B" w:rsidRDefault="002754E1" w:rsidP="002754E1"/>
    <w:p w:rsidR="00C166EE" w:rsidRDefault="00C166EE" w:rsidP="00C166EE">
      <w:pPr>
        <w:rPr>
          <w:b/>
        </w:rPr>
      </w:pPr>
    </w:p>
    <w:p w:rsidR="002754E1" w:rsidRPr="003C3C4B" w:rsidRDefault="00C166EE" w:rsidP="00C166EE">
      <w:pPr>
        <w:rPr>
          <w:sz w:val="28"/>
          <w:szCs w:val="28"/>
        </w:rPr>
      </w:pPr>
      <w:r>
        <w:rPr>
          <w:b/>
        </w:rPr>
        <w:t xml:space="preserve">                                                          </w:t>
      </w:r>
      <w:bookmarkStart w:id="0" w:name="_GoBack"/>
      <w:bookmarkEnd w:id="0"/>
      <w:r w:rsidR="002754E1">
        <w:rPr>
          <w:sz w:val="28"/>
          <w:szCs w:val="28"/>
        </w:rPr>
        <w:t xml:space="preserve">ПОСТАНОВЛЕНИЕ № </w:t>
      </w:r>
      <w:r w:rsidR="00D40C16">
        <w:rPr>
          <w:sz w:val="28"/>
          <w:szCs w:val="28"/>
        </w:rPr>
        <w:t>11</w:t>
      </w:r>
      <w:r w:rsidR="002754E1">
        <w:rPr>
          <w:sz w:val="28"/>
          <w:szCs w:val="28"/>
        </w:rPr>
        <w:t xml:space="preserve"> </w:t>
      </w:r>
      <w:r w:rsidR="00D64554" w:rsidRPr="00D64554">
        <w:t xml:space="preserve"> </w:t>
      </w:r>
      <w:r w:rsidR="00D64554">
        <w:t xml:space="preserve">                 </w:t>
      </w: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D64554" w:rsidRPr="00D64554" w:rsidRDefault="00D64554" w:rsidP="00D64554">
      <w:pPr>
        <w:rPr>
          <w:b/>
        </w:rPr>
      </w:pPr>
    </w:p>
    <w:p w:rsidR="00D64554" w:rsidRPr="00D64554" w:rsidRDefault="00D64554" w:rsidP="00D64554">
      <w:r w:rsidRPr="00D64554">
        <w:t>п. Малиновая Варакка</w:t>
      </w:r>
      <w:r w:rsidRPr="00D64554">
        <w:tab/>
      </w:r>
      <w:r w:rsidRPr="00D64554">
        <w:tab/>
        <w:t xml:space="preserve">  </w:t>
      </w:r>
      <w:r>
        <w:t xml:space="preserve"> </w:t>
      </w:r>
      <w:r>
        <w:tab/>
      </w:r>
      <w:r>
        <w:tab/>
      </w:r>
      <w:r>
        <w:tab/>
      </w:r>
      <w:r>
        <w:tab/>
        <w:t>«</w:t>
      </w:r>
      <w:r w:rsidR="00D40C16">
        <w:t>18</w:t>
      </w:r>
      <w:r w:rsidRPr="00D64554">
        <w:t xml:space="preserve">» </w:t>
      </w:r>
      <w:r w:rsidRPr="00D64554">
        <w:tab/>
        <w:t>июля 2022 года</w:t>
      </w:r>
    </w:p>
    <w:p w:rsidR="00D64554" w:rsidRDefault="00D64554" w:rsidP="00D64554">
      <w:pPr>
        <w:jc w:val="center"/>
      </w:pPr>
    </w:p>
    <w:p w:rsidR="00D64554" w:rsidRPr="00D64554" w:rsidRDefault="00D64554" w:rsidP="00D64554">
      <w:pPr>
        <w:rPr>
          <w:color w:val="333333"/>
          <w:shd w:val="clear" w:color="auto" w:fill="FFFFFF"/>
        </w:rPr>
      </w:pPr>
      <w:r w:rsidRPr="00D64554">
        <w:t xml:space="preserve">Об особенностях командировки на территорию </w:t>
      </w:r>
      <w:r>
        <w:t xml:space="preserve">                                                                                                                              </w:t>
      </w:r>
      <w:r>
        <w:rPr>
          <w:color w:val="333333"/>
          <w:shd w:val="clear" w:color="auto" w:fill="FFFFFF"/>
        </w:rPr>
        <w:t xml:space="preserve">Донецкой Народной </w:t>
      </w:r>
      <w:r w:rsidRPr="00D64554">
        <w:rPr>
          <w:color w:val="333333"/>
          <w:shd w:val="clear" w:color="auto" w:fill="FFFFFF"/>
        </w:rPr>
        <w:t xml:space="preserve">Республики и Луганской </w:t>
      </w:r>
      <w:r>
        <w:rPr>
          <w:color w:val="333333"/>
          <w:shd w:val="clear" w:color="auto" w:fill="FFFFFF"/>
        </w:rPr>
        <w:t xml:space="preserve">                                                                                               </w:t>
      </w:r>
      <w:r w:rsidRPr="00D64554">
        <w:rPr>
          <w:color w:val="333333"/>
          <w:shd w:val="clear" w:color="auto" w:fill="FFFFFF"/>
        </w:rPr>
        <w:t>Народной Республики</w:t>
      </w:r>
    </w:p>
    <w:p w:rsidR="00D64554" w:rsidRPr="00D64554" w:rsidRDefault="00D64554" w:rsidP="00D64554">
      <w:pPr>
        <w:jc w:val="center"/>
        <w:rPr>
          <w:color w:val="333333"/>
          <w:shd w:val="clear" w:color="auto" w:fill="FFFFFF"/>
        </w:rPr>
      </w:pPr>
    </w:p>
    <w:p w:rsidR="00D64554" w:rsidRDefault="00D64554" w:rsidP="00D64554">
      <w:pPr>
        <w:tabs>
          <w:tab w:val="left" w:pos="567"/>
        </w:tabs>
        <w:ind w:firstLine="540"/>
        <w:rPr>
          <w:bCs/>
          <w:color w:val="333333"/>
          <w:shd w:val="clear" w:color="auto" w:fill="FFFFFF"/>
        </w:rPr>
      </w:pPr>
      <w:r w:rsidRPr="00D64554">
        <w:rPr>
          <w:bCs/>
          <w:color w:val="333333"/>
          <w:shd w:val="clear" w:color="auto" w:fill="FFFFFF"/>
        </w:rPr>
        <w:t>В соответствии с постановлением Правительства Российской Федерации от 14 мая 2022 года «</w:t>
      </w:r>
      <w:r w:rsidRPr="00D64554">
        <w:rPr>
          <w:color w:val="333333"/>
          <w:shd w:val="clear" w:color="auto" w:fill="FFFFFF"/>
        </w:rPr>
        <w:t>Об отдельных вопросах обеспечения гарантий, связанных с командированием на территории Донецкой Народной Республики и Луганской Народной Республики федеральных государственных гражданских служащих и отдельных категорий работников» и п</w:t>
      </w:r>
      <w:r w:rsidRPr="00D64554">
        <w:rPr>
          <w:bCs/>
          <w:color w:val="333333"/>
          <w:shd w:val="clear" w:color="auto" w:fill="FFFFFF"/>
        </w:rPr>
        <w:t>остановление</w:t>
      </w:r>
      <w:r w:rsidRPr="00D64554">
        <w:rPr>
          <w:color w:val="333333"/>
          <w:shd w:val="clear" w:color="auto" w:fill="FFFFFF"/>
        </w:rPr>
        <w:t>м П</w:t>
      </w:r>
      <w:r w:rsidRPr="00D64554">
        <w:rPr>
          <w:bCs/>
          <w:color w:val="333333"/>
          <w:shd w:val="clear" w:color="auto" w:fill="FFFFFF"/>
        </w:rPr>
        <w:t>равительства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Российской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Федерации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от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17</w:t>
      </w:r>
      <w:r w:rsidRPr="00D64554">
        <w:rPr>
          <w:color w:val="333333"/>
          <w:shd w:val="clear" w:color="auto" w:fill="FFFFFF"/>
        </w:rPr>
        <w:t xml:space="preserve"> июня </w:t>
      </w:r>
      <w:r w:rsidRPr="00D64554">
        <w:rPr>
          <w:bCs/>
          <w:color w:val="333333"/>
          <w:shd w:val="clear" w:color="auto" w:fill="FFFFFF"/>
        </w:rPr>
        <w:t>2022</w:t>
      </w:r>
      <w:r w:rsidRPr="00D64554">
        <w:rPr>
          <w:color w:val="333333"/>
          <w:shd w:val="clear" w:color="auto" w:fill="FFFFFF"/>
        </w:rPr>
        <w:t xml:space="preserve"> г. </w:t>
      </w:r>
      <w:r w:rsidRPr="00D64554">
        <w:rPr>
          <w:bCs/>
          <w:color w:val="333333"/>
          <w:shd w:val="clear" w:color="auto" w:fill="FFFFFF"/>
        </w:rPr>
        <w:t>№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1099</w:t>
      </w:r>
      <w:r w:rsidRPr="00D64554">
        <w:rPr>
          <w:color w:val="333333"/>
          <w:shd w:val="clear" w:color="auto" w:fill="FFFFFF"/>
        </w:rPr>
        <w:t> «</w:t>
      </w:r>
      <w:proofErr w:type="gramStart"/>
      <w:r w:rsidRPr="00D64554">
        <w:rPr>
          <w:color w:val="333333"/>
          <w:shd w:val="clear" w:color="auto" w:fill="FFFFFF"/>
        </w:rPr>
        <w:t>Об</w:t>
      </w:r>
      <w:proofErr w:type="gramEnd"/>
      <w:r w:rsidRPr="00D64554">
        <w:rPr>
          <w:color w:val="333333"/>
          <w:shd w:val="clear" w:color="auto" w:fill="FFFFFF"/>
        </w:rPr>
        <w:t xml:space="preserve"> </w:t>
      </w:r>
      <w:proofErr w:type="gramStart"/>
      <w:r w:rsidRPr="00D64554">
        <w:rPr>
          <w:color w:val="333333"/>
          <w:shd w:val="clear" w:color="auto" w:fill="FFFFFF"/>
        </w:rPr>
        <w:t>утверждении Правил определения размера выплат, связанных с командированием на территории Донецкой Народной Республики, Луганской Народной Республики и иные территории, нуждающиеся в обеспечении жизнедеятельности населения и восстановлении объектов инфраструктуры, отдельных категорий работников, и внесении изменения в </w:t>
      </w:r>
      <w:r w:rsidRPr="00D64554">
        <w:rPr>
          <w:bCs/>
          <w:color w:val="333333"/>
          <w:shd w:val="clear" w:color="auto" w:fill="FFFFFF"/>
        </w:rPr>
        <w:t>остановление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Правительства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Российской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Федерации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от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14</w:t>
      </w:r>
      <w:r w:rsidRPr="00D64554">
        <w:rPr>
          <w:color w:val="333333"/>
          <w:shd w:val="clear" w:color="auto" w:fill="FFFFFF"/>
        </w:rPr>
        <w:t>.</w:t>
      </w:r>
      <w:r w:rsidRPr="00D64554">
        <w:rPr>
          <w:bCs/>
          <w:color w:val="333333"/>
          <w:shd w:val="clear" w:color="auto" w:fill="FFFFFF"/>
        </w:rPr>
        <w:t>05</w:t>
      </w:r>
      <w:r w:rsidRPr="00D64554">
        <w:rPr>
          <w:color w:val="333333"/>
          <w:shd w:val="clear" w:color="auto" w:fill="FFFFFF"/>
        </w:rPr>
        <w:t>.</w:t>
      </w:r>
      <w:r w:rsidRPr="00D64554">
        <w:rPr>
          <w:bCs/>
          <w:color w:val="333333"/>
          <w:shd w:val="clear" w:color="auto" w:fill="FFFFFF"/>
        </w:rPr>
        <w:t>2022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№</w:t>
      </w:r>
      <w:r w:rsidRPr="00D64554">
        <w:rPr>
          <w:color w:val="333333"/>
          <w:shd w:val="clear" w:color="auto" w:fill="FFFFFF"/>
        </w:rPr>
        <w:t> </w:t>
      </w:r>
      <w:r w:rsidRPr="00D64554">
        <w:rPr>
          <w:bCs/>
          <w:color w:val="333333"/>
          <w:shd w:val="clear" w:color="auto" w:fill="FFFFFF"/>
        </w:rPr>
        <w:t>877</w:t>
      </w:r>
      <w:r>
        <w:rPr>
          <w:bCs/>
          <w:color w:val="333333"/>
          <w:shd w:val="clear" w:color="auto" w:fill="FFFFFF"/>
        </w:rPr>
        <w:t xml:space="preserve">»                                  </w:t>
      </w:r>
      <w:r w:rsidRPr="00D64554">
        <w:rPr>
          <w:bCs/>
          <w:color w:val="333333"/>
          <w:shd w:val="clear" w:color="auto" w:fill="FFFFFF"/>
        </w:rPr>
        <w:t>Администрация Малиновараккского сельского поселения</w:t>
      </w:r>
      <w:proofErr w:type="gramEnd"/>
    </w:p>
    <w:p w:rsidR="00D64554" w:rsidRDefault="00D64554" w:rsidP="00D64554">
      <w:pPr>
        <w:tabs>
          <w:tab w:val="left" w:pos="567"/>
        </w:tabs>
        <w:ind w:firstLine="540"/>
        <w:rPr>
          <w:bCs/>
          <w:color w:val="333333"/>
          <w:shd w:val="clear" w:color="auto" w:fill="FFFFFF"/>
        </w:rPr>
      </w:pPr>
      <w:r>
        <w:rPr>
          <w:bCs/>
          <w:color w:val="333333"/>
          <w:shd w:val="clear" w:color="auto" w:fill="FFFFFF"/>
        </w:rPr>
        <w:t xml:space="preserve"> </w:t>
      </w:r>
    </w:p>
    <w:p w:rsidR="00D64554" w:rsidRPr="00D64554" w:rsidRDefault="00D64554" w:rsidP="00D64554">
      <w:pPr>
        <w:tabs>
          <w:tab w:val="left" w:pos="567"/>
        </w:tabs>
        <w:ind w:firstLine="540"/>
        <w:rPr>
          <w:bCs/>
          <w:color w:val="333333"/>
          <w:sz w:val="22"/>
          <w:szCs w:val="22"/>
          <w:shd w:val="clear" w:color="auto" w:fill="FFFFFF"/>
        </w:rPr>
      </w:pPr>
      <w:r>
        <w:rPr>
          <w:bCs/>
          <w:color w:val="333333"/>
          <w:shd w:val="clear" w:color="auto" w:fill="FFFFFF"/>
        </w:rPr>
        <w:t xml:space="preserve">                                                      </w:t>
      </w:r>
      <w:r w:rsidRPr="00D64554">
        <w:rPr>
          <w:b/>
          <w:bCs/>
          <w:color w:val="333333"/>
          <w:sz w:val="22"/>
          <w:szCs w:val="22"/>
          <w:shd w:val="clear" w:color="auto" w:fill="FFFFFF"/>
        </w:rPr>
        <w:t>ПОСТАНОВЛЯЕТ:</w:t>
      </w:r>
    </w:p>
    <w:p w:rsidR="00D64554" w:rsidRDefault="00D64554" w:rsidP="00D64554">
      <w:pPr>
        <w:ind w:firstLine="540"/>
        <w:jc w:val="both"/>
      </w:pPr>
    </w:p>
    <w:p w:rsidR="00D64554" w:rsidRPr="00D64554" w:rsidRDefault="00D64554" w:rsidP="00D64554">
      <w:pPr>
        <w:ind w:firstLine="540"/>
      </w:pPr>
      <w:r w:rsidRPr="00D64554">
        <w:t xml:space="preserve">1. </w:t>
      </w:r>
      <w:proofErr w:type="gramStart"/>
      <w:r w:rsidRPr="00D64554">
        <w:t xml:space="preserve">Муниципальным служащим Администрации Малиновараккского сельского поселения, работникам муниципальных бюджетных (казенных) учреждений, подведомственных Администрации Малиновараккского сельского поселения (далее муниципальные служащие и работники) в период их пребывания в служебной командировке на территориях Донецкой Народной Республики, Луганской Народной Республики (далее служебная командировка), </w:t>
      </w:r>
      <w:r w:rsidRPr="00D64554">
        <w:rPr>
          <w:color w:val="000000"/>
          <w:shd w:val="clear" w:color="auto" w:fill="FFFFFF"/>
        </w:rPr>
        <w:t>принимающим непосредственное участие в выполнении работ (оказании услуг) по обеспечению жизнедеятельности населения и (или) восстановлению объектов инфраструктуры на территориях Донецкой Народной</w:t>
      </w:r>
      <w:proofErr w:type="gramEnd"/>
      <w:r w:rsidRPr="00D64554">
        <w:rPr>
          <w:color w:val="000000"/>
          <w:shd w:val="clear" w:color="auto" w:fill="FFFFFF"/>
        </w:rPr>
        <w:t xml:space="preserve"> Республики и Луганской Народной Республики</w:t>
      </w:r>
      <w:r w:rsidRPr="00D64554">
        <w:t xml:space="preserve"> выплачивается заработная плата в рублях в двойном размере</w:t>
      </w:r>
      <w:r w:rsidR="00853C80">
        <w:t xml:space="preserve"> </w:t>
      </w:r>
      <w:r w:rsidR="00853C80" w:rsidRPr="00853C80">
        <w:t>в пределах фонда оплаты труда</w:t>
      </w:r>
      <w:r w:rsidRPr="00D64554">
        <w:t>.</w:t>
      </w:r>
      <w:r>
        <w:t xml:space="preserve"> </w:t>
      </w:r>
    </w:p>
    <w:p w:rsidR="00D64554" w:rsidRPr="00D64554" w:rsidRDefault="00D64554" w:rsidP="00D64554">
      <w:pPr>
        <w:ind w:firstLine="540"/>
      </w:pPr>
      <w:r w:rsidRPr="00D64554">
        <w:t>2. При направлении муниципальных служащих и работников в служебную командировку производится возмещение:</w:t>
      </w:r>
    </w:p>
    <w:p w:rsidR="00D64554" w:rsidRPr="00D64554" w:rsidRDefault="00D64554" w:rsidP="00D64554">
      <w:pPr>
        <w:ind w:firstLine="540"/>
      </w:pPr>
      <w:r w:rsidRPr="00D64554">
        <w:t>- дополнительных расходов связанных с  проживанием вне постоянного места жительства (суточных) в размере 8480 рублей;</w:t>
      </w:r>
    </w:p>
    <w:p w:rsidR="00D64554" w:rsidRPr="00D64554" w:rsidRDefault="00D64554" w:rsidP="00D64554">
      <w:pPr>
        <w:ind w:firstLine="540"/>
      </w:pPr>
      <w:r w:rsidRPr="00D64554">
        <w:t>- расходов</w:t>
      </w:r>
      <w:r w:rsidRPr="00D64554">
        <w:rPr>
          <w:color w:val="000000"/>
          <w:shd w:val="clear" w:color="auto" w:fill="FFFFFF"/>
        </w:rPr>
        <w:t xml:space="preserve"> по найму жилого помещения при служебных командировках </w:t>
      </w:r>
      <w:r w:rsidRPr="00D64554">
        <w:t xml:space="preserve"> связанных с наймом жилья,  в размере до 7210 рублей.</w:t>
      </w:r>
    </w:p>
    <w:p w:rsidR="00D64554" w:rsidRPr="00D64554" w:rsidRDefault="00D64554" w:rsidP="00D64554">
      <w:pPr>
        <w:ind w:firstLine="540"/>
      </w:pPr>
      <w:r w:rsidRPr="00D64554">
        <w:t>3. Настоящее постановление вступает в силу со дня подписания.</w:t>
      </w: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D64554" w:rsidRPr="00FB717B" w:rsidTr="00CE0717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54" w:rsidRDefault="00D64554" w:rsidP="00CE0717">
            <w:pPr>
              <w:jc w:val="both"/>
            </w:pPr>
          </w:p>
          <w:p w:rsidR="00D64554" w:rsidRPr="00FB717B" w:rsidRDefault="00D64554" w:rsidP="00CE0717">
            <w:pPr>
              <w:jc w:val="both"/>
            </w:pPr>
            <w:r w:rsidRPr="00FB717B">
              <w:t xml:space="preserve">Глава </w:t>
            </w:r>
          </w:p>
          <w:p w:rsidR="00D64554" w:rsidRPr="00FB717B" w:rsidRDefault="00D64554" w:rsidP="00CE0717">
            <w:pPr>
              <w:jc w:val="both"/>
            </w:pPr>
            <w:r w:rsidRPr="00FB717B">
              <w:t xml:space="preserve">Малиновараккского </w:t>
            </w:r>
          </w:p>
          <w:p w:rsidR="00D64554" w:rsidRPr="00FB717B" w:rsidRDefault="00D64554" w:rsidP="00CE0717">
            <w:pPr>
              <w:jc w:val="both"/>
            </w:pPr>
            <w:r w:rsidRPr="00FB717B">
              <w:t>сельского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D64554" w:rsidRPr="00FB717B" w:rsidRDefault="00D64554" w:rsidP="00CE0717">
            <w:pPr>
              <w:jc w:val="both"/>
            </w:pPr>
            <w:r w:rsidRPr="00FB717B">
              <w:t xml:space="preserve">    В.Я. Сидорко</w:t>
            </w:r>
          </w:p>
        </w:tc>
      </w:tr>
    </w:tbl>
    <w:p w:rsidR="00745A94" w:rsidRPr="00AD1110" w:rsidRDefault="00745A94" w:rsidP="00853C80">
      <w:pPr>
        <w:widowControl w:val="0"/>
        <w:autoSpaceDE w:val="0"/>
        <w:autoSpaceDN w:val="0"/>
        <w:adjustRightInd w:val="0"/>
      </w:pPr>
    </w:p>
    <w:sectPr w:rsidR="00745A94" w:rsidRPr="00AD1110" w:rsidSect="002A63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5E47" w:rsidRDefault="005C5E47" w:rsidP="00CC151B">
      <w:r>
        <w:separator/>
      </w:r>
    </w:p>
  </w:endnote>
  <w:endnote w:type="continuationSeparator" w:id="0">
    <w:p w:rsidR="005C5E47" w:rsidRDefault="005C5E47" w:rsidP="00CC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5E47" w:rsidRDefault="005C5E47" w:rsidP="00CC151B">
      <w:r>
        <w:separator/>
      </w:r>
    </w:p>
  </w:footnote>
  <w:footnote w:type="continuationSeparator" w:id="0">
    <w:p w:rsidR="005C5E47" w:rsidRDefault="005C5E47" w:rsidP="00CC1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341E10F4"/>
    <w:multiLevelType w:val="hybridMultilevel"/>
    <w:tmpl w:val="18C6A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92F2B"/>
    <w:multiLevelType w:val="hybridMultilevel"/>
    <w:tmpl w:val="1E76EB4E"/>
    <w:lvl w:ilvl="0" w:tplc="E4982852">
      <w:start w:val="1"/>
      <w:numFmt w:val="decimal"/>
      <w:lvlText w:val="%1)"/>
      <w:lvlJc w:val="left"/>
      <w:pPr>
        <w:ind w:left="492" w:hanging="492"/>
      </w:pPr>
    </w:lvl>
    <w:lvl w:ilvl="1" w:tplc="04190019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5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87E00"/>
    <w:multiLevelType w:val="hybridMultilevel"/>
    <w:tmpl w:val="DF78803A"/>
    <w:lvl w:ilvl="0" w:tplc="F7FC4AE0">
      <w:start w:val="1"/>
      <w:numFmt w:val="decimal"/>
      <w:lvlText w:val="%1)"/>
      <w:lvlJc w:val="left"/>
      <w:pPr>
        <w:ind w:left="64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761F"/>
    <w:rsid w:val="00094306"/>
    <w:rsid w:val="000C72A6"/>
    <w:rsid w:val="001018F2"/>
    <w:rsid w:val="00112C22"/>
    <w:rsid w:val="001B0A3F"/>
    <w:rsid w:val="001B0A4D"/>
    <w:rsid w:val="001E59E6"/>
    <w:rsid w:val="001F77AB"/>
    <w:rsid w:val="00204ADB"/>
    <w:rsid w:val="00211721"/>
    <w:rsid w:val="00222FEB"/>
    <w:rsid w:val="002754E1"/>
    <w:rsid w:val="002922EE"/>
    <w:rsid w:val="002A186B"/>
    <w:rsid w:val="002A639A"/>
    <w:rsid w:val="003266B9"/>
    <w:rsid w:val="00370472"/>
    <w:rsid w:val="00390357"/>
    <w:rsid w:val="0039201D"/>
    <w:rsid w:val="003F3E39"/>
    <w:rsid w:val="00486CF8"/>
    <w:rsid w:val="004A0A82"/>
    <w:rsid w:val="004C5539"/>
    <w:rsid w:val="004D7829"/>
    <w:rsid w:val="00533DB4"/>
    <w:rsid w:val="005B229B"/>
    <w:rsid w:val="005C5E47"/>
    <w:rsid w:val="005E2EB9"/>
    <w:rsid w:val="005E4CAA"/>
    <w:rsid w:val="00634BA2"/>
    <w:rsid w:val="00653D91"/>
    <w:rsid w:val="00704FBF"/>
    <w:rsid w:val="00721ED6"/>
    <w:rsid w:val="00745A94"/>
    <w:rsid w:val="00751987"/>
    <w:rsid w:val="007A58F9"/>
    <w:rsid w:val="007B3808"/>
    <w:rsid w:val="007D715A"/>
    <w:rsid w:val="00827E40"/>
    <w:rsid w:val="008450C4"/>
    <w:rsid w:val="00853C80"/>
    <w:rsid w:val="008B24E7"/>
    <w:rsid w:val="008D3D3B"/>
    <w:rsid w:val="008F704F"/>
    <w:rsid w:val="009322A1"/>
    <w:rsid w:val="0093609F"/>
    <w:rsid w:val="00963BF5"/>
    <w:rsid w:val="0098562C"/>
    <w:rsid w:val="00A07232"/>
    <w:rsid w:val="00A30B8F"/>
    <w:rsid w:val="00A969DD"/>
    <w:rsid w:val="00AD1110"/>
    <w:rsid w:val="00AF7AE9"/>
    <w:rsid w:val="00B15E33"/>
    <w:rsid w:val="00B31974"/>
    <w:rsid w:val="00B36AA0"/>
    <w:rsid w:val="00B62411"/>
    <w:rsid w:val="00B85442"/>
    <w:rsid w:val="00C10CF3"/>
    <w:rsid w:val="00C166EE"/>
    <w:rsid w:val="00C41CC0"/>
    <w:rsid w:val="00C8761F"/>
    <w:rsid w:val="00CA0AA9"/>
    <w:rsid w:val="00CB3CC2"/>
    <w:rsid w:val="00CC151B"/>
    <w:rsid w:val="00CF39DE"/>
    <w:rsid w:val="00CF732D"/>
    <w:rsid w:val="00D16A58"/>
    <w:rsid w:val="00D40C16"/>
    <w:rsid w:val="00D64554"/>
    <w:rsid w:val="00DD075C"/>
    <w:rsid w:val="00DF47BE"/>
    <w:rsid w:val="00E05D09"/>
    <w:rsid w:val="00E57CB2"/>
    <w:rsid w:val="00EC0C4F"/>
    <w:rsid w:val="00EC129E"/>
    <w:rsid w:val="00F11275"/>
    <w:rsid w:val="00F90D2C"/>
    <w:rsid w:val="00FA5FC1"/>
    <w:rsid w:val="00FB0C69"/>
    <w:rsid w:val="00FB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D78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64554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8761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C876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876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header-user-name">
    <w:name w:val="header-user-name"/>
    <w:basedOn w:val="a0"/>
    <w:rsid w:val="00C8761F"/>
  </w:style>
  <w:style w:type="paragraph" w:styleId="a4">
    <w:name w:val="Normal (Web)"/>
    <w:basedOn w:val="a"/>
    <w:link w:val="a5"/>
    <w:rsid w:val="00C8761F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paragraph" w:customStyle="1" w:styleId="Style1">
    <w:name w:val="Style1"/>
    <w:basedOn w:val="a"/>
    <w:rsid w:val="00C8761F"/>
    <w:pPr>
      <w:widowControl w:val="0"/>
      <w:autoSpaceDE w:val="0"/>
      <w:autoSpaceDN w:val="0"/>
      <w:adjustRightInd w:val="0"/>
    </w:pPr>
  </w:style>
  <w:style w:type="character" w:customStyle="1" w:styleId="a5">
    <w:name w:val="Обычный (веб) Знак"/>
    <w:link w:val="a4"/>
    <w:locked/>
    <w:rsid w:val="00C8761F"/>
    <w:rPr>
      <w:rFonts w:ascii="Arial CYR" w:eastAsia="Times New Roman" w:hAnsi="Arial CYR" w:cs="Arial CYR"/>
      <w:sz w:val="20"/>
      <w:szCs w:val="20"/>
      <w:lang w:eastAsia="ar-SA"/>
    </w:rPr>
  </w:style>
  <w:style w:type="paragraph" w:customStyle="1" w:styleId="Heading">
    <w:name w:val="Heading"/>
    <w:rsid w:val="00533D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6">
    <w:name w:val="Body Text"/>
    <w:basedOn w:val="a"/>
    <w:link w:val="a7"/>
    <w:semiHidden/>
    <w:rsid w:val="002A639A"/>
    <w:pPr>
      <w:jc w:val="both"/>
    </w:pPr>
    <w:rPr>
      <w:szCs w:val="20"/>
    </w:rPr>
  </w:style>
  <w:style w:type="character" w:customStyle="1" w:styleId="a7">
    <w:name w:val="Основной текст Знак"/>
    <w:link w:val="a6"/>
    <w:semiHidden/>
    <w:rsid w:val="002A63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rsid w:val="002A639A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A639A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A63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A639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2A63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EC1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C129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нум список 1"/>
    <w:basedOn w:val="a"/>
    <w:rsid w:val="00D16A58"/>
    <w:pPr>
      <w:tabs>
        <w:tab w:val="left" w:pos="360"/>
      </w:tabs>
      <w:suppressAutoHyphens/>
      <w:spacing w:before="120" w:after="120" w:line="360" w:lineRule="atLeast"/>
      <w:jc w:val="both"/>
    </w:pPr>
    <w:rPr>
      <w:lang w:eastAsia="ar-SA"/>
    </w:rPr>
  </w:style>
  <w:style w:type="character" w:customStyle="1" w:styleId="ConsPlusNormal0">
    <w:name w:val="ConsPlusNormal Знак"/>
    <w:link w:val="ConsPlusNormal"/>
    <w:locked/>
    <w:rsid w:val="007B380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4D78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header"/>
    <w:basedOn w:val="a"/>
    <w:link w:val="ad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CC151B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C151B"/>
    <w:rPr>
      <w:rFonts w:ascii="Times New Roman" w:eastAsia="Times New Roman" w:hAnsi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B24E7"/>
  </w:style>
  <w:style w:type="paragraph" w:customStyle="1" w:styleId="ConsPlusNonformat">
    <w:name w:val="ConsPlusNonformat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">
    <w:name w:val="ConsPlusTextList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1">
    <w:name w:val="ConsPlusTextList1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numbering" w:customStyle="1" w:styleId="2">
    <w:name w:val="Нет списка2"/>
    <w:next w:val="a2"/>
    <w:uiPriority w:val="99"/>
    <w:semiHidden/>
    <w:unhideWhenUsed/>
    <w:rsid w:val="00A969DD"/>
  </w:style>
  <w:style w:type="table" w:customStyle="1" w:styleId="13">
    <w:name w:val="Сетка таблицы1"/>
    <w:basedOn w:val="a1"/>
    <w:next w:val="ab"/>
    <w:uiPriority w:val="59"/>
    <w:rsid w:val="00A969DD"/>
    <w:rPr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D64554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341</TotalTime>
  <Pages>2</Pages>
  <Words>417</Words>
  <Characters>2378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2790</CharactersWithSpaces>
  <SharedDoc>false</SharedDoc>
  <HLinks>
    <vt:vector size="42" baseType="variant">
      <vt:variant>
        <vt:i4>4456458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consultantplus://offline/ref=E648949CB9EBE545BEE2493DDA6C8F08F204D23573DCB7018674DE0FCBA4D9DC245FBCE0CBECEA0A5B6C8D5222K</vt:lpwstr>
      </vt:variant>
      <vt:variant>
        <vt:lpwstr/>
      </vt:variant>
      <vt:variant>
        <vt:i4>4653143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consultantplus://offline/ref=8AF4404D8BA10824B56D03ED427C862447EB940DDDFFF23E74D68231D2549FD8CDABF3F4DAA6AFDB6F5308y3v8K</vt:lpwstr>
      </vt:variant>
      <vt:variant>
        <vt:lpwstr/>
      </vt:variant>
      <vt:variant>
        <vt:i4>5832787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consultantplus://offline/ref=FD659E1AE64D0778D2015FA0BC9AD802BE1C1E75B9A97C9CF400A68BAD50D6C8837C59271705C0FE879FDDqEkBK</vt:lpwstr>
      </vt:variant>
      <vt:variant>
        <vt:lpwstr/>
      </vt:variant>
      <vt:variant>
        <vt:i4>1507395</vt:i4>
      </vt:variant>
      <vt:variant>
        <vt:i4>9</vt:i4>
      </vt:variant>
      <vt:variant>
        <vt:i4>0</vt:i4>
      </vt:variant>
      <vt:variant>
        <vt:i4>5</vt:i4>
      </vt:variant>
      <vt:variant>
        <vt:lpwstr>http://www.besovets.info/</vt:lpwstr>
      </vt:variant>
      <vt:variant>
        <vt:lpwstr/>
      </vt:variant>
      <vt:variant>
        <vt:i4>6357045</vt:i4>
      </vt:variant>
      <vt:variant>
        <vt:i4>6</vt:i4>
      </vt:variant>
      <vt:variant>
        <vt:i4>0</vt:i4>
      </vt:variant>
      <vt:variant>
        <vt:i4>5</vt:i4>
      </vt:variant>
      <vt:variant>
        <vt:lpwstr>garantf1://28820000.7/</vt:lpwstr>
      </vt:variant>
      <vt:variant>
        <vt:lpwstr/>
      </vt:variant>
      <vt:variant>
        <vt:i4>6291510</vt:i4>
      </vt:variant>
      <vt:variant>
        <vt:i4>3</vt:i4>
      </vt:variant>
      <vt:variant>
        <vt:i4>0</vt:i4>
      </vt:variant>
      <vt:variant>
        <vt:i4>5</vt:i4>
      </vt:variant>
      <vt:variant>
        <vt:lpwstr>garantf1://36666789.0/</vt:lpwstr>
      </vt:variant>
      <vt:variant>
        <vt:lpwstr/>
      </vt:variant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consultantplus://offline/ref=7DEAE715A343528EDD364264CC336AFB01711902370D9239D28A5B02B28820E32BB5C7F1D7803E74Q0K4F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11Annenskoe</dc:creator>
  <cp:keywords/>
  <cp:lastModifiedBy>user</cp:lastModifiedBy>
  <cp:revision>15</cp:revision>
  <cp:lastPrinted>2021-10-13T13:24:00Z</cp:lastPrinted>
  <dcterms:created xsi:type="dcterms:W3CDTF">2016-03-23T14:24:00Z</dcterms:created>
  <dcterms:modified xsi:type="dcterms:W3CDTF">2022-07-14T08:40:00Z</dcterms:modified>
</cp:coreProperties>
</file>